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571" w:rsidRDefault="002A7571" w:rsidP="00FC0AA7">
      <w:pPr>
        <w:pStyle w:val="lnek"/>
        <w:rPr>
          <w:rFonts w:cs="Arial"/>
          <w:szCs w:val="24"/>
        </w:rPr>
      </w:pPr>
    </w:p>
    <w:p w:rsidR="002A7571" w:rsidRDefault="002A7571" w:rsidP="00FC0AA7">
      <w:pPr>
        <w:pStyle w:val="lnek"/>
        <w:rPr>
          <w:rFonts w:cs="Arial"/>
          <w:szCs w:val="24"/>
        </w:rPr>
      </w:pPr>
    </w:p>
    <w:p w:rsidR="00FC0AA7" w:rsidRPr="002A7571" w:rsidRDefault="00E01D0B" w:rsidP="00FC0AA7">
      <w:pPr>
        <w:pStyle w:val="lnek"/>
        <w:rPr>
          <w:rFonts w:cs="Arial"/>
          <w:sz w:val="36"/>
          <w:szCs w:val="36"/>
        </w:rPr>
      </w:pPr>
      <w:r w:rsidRPr="002A7571">
        <w:rPr>
          <w:rFonts w:cs="Arial"/>
          <w:sz w:val="36"/>
          <w:szCs w:val="36"/>
        </w:rPr>
        <w:t>SMLOUVA O ÚPLATNÉM PŘEVODU MOVITÉ VĚCI</w:t>
      </w:r>
    </w:p>
    <w:p w:rsidR="00FC0AA7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č.</w:t>
      </w:r>
      <w:r w:rsidR="00C37D6F" w:rsidRPr="00750F7A">
        <w:rPr>
          <w:rFonts w:cs="Arial"/>
          <w:szCs w:val="24"/>
        </w:rPr>
        <w:t xml:space="preserve"> </w:t>
      </w:r>
      <w:r w:rsidRPr="00750F7A">
        <w:rPr>
          <w:rFonts w:cs="Arial"/>
          <w:szCs w:val="24"/>
        </w:rPr>
        <w:t xml:space="preserve">j. </w:t>
      </w:r>
      <w:proofErr w:type="gramStart"/>
      <w:r w:rsidR="00B63266" w:rsidRPr="00750F7A">
        <w:rPr>
          <w:rFonts w:cs="Arial"/>
          <w:szCs w:val="24"/>
        </w:rPr>
        <w:t>KRPJ-</w:t>
      </w:r>
      <w:r w:rsidR="00E44933">
        <w:rPr>
          <w:rFonts w:cs="Arial"/>
          <w:szCs w:val="24"/>
        </w:rPr>
        <w:t>76815</w:t>
      </w:r>
      <w:r w:rsidR="00EB2311">
        <w:rPr>
          <w:rFonts w:cs="Arial"/>
          <w:szCs w:val="24"/>
        </w:rPr>
        <w:t>-</w:t>
      </w:r>
      <w:r w:rsidR="00B7652F">
        <w:rPr>
          <w:rFonts w:cs="Arial"/>
          <w:szCs w:val="24"/>
        </w:rPr>
        <w:t>..</w:t>
      </w:r>
      <w:r w:rsidR="00141615" w:rsidRPr="00750F7A">
        <w:rPr>
          <w:rFonts w:cs="Arial"/>
          <w:szCs w:val="24"/>
        </w:rPr>
        <w:t>/Č</w:t>
      </w:r>
      <w:r w:rsidR="00DB2BA7" w:rsidRPr="00750F7A">
        <w:rPr>
          <w:rFonts w:cs="Arial"/>
          <w:szCs w:val="24"/>
        </w:rPr>
        <w:t>J-20</w:t>
      </w:r>
      <w:r w:rsidR="008B5FCF">
        <w:rPr>
          <w:rFonts w:cs="Arial"/>
          <w:szCs w:val="24"/>
        </w:rPr>
        <w:t>2</w:t>
      </w:r>
      <w:r w:rsidR="00E44933">
        <w:rPr>
          <w:rFonts w:cs="Arial"/>
          <w:szCs w:val="24"/>
        </w:rPr>
        <w:t>1</w:t>
      </w:r>
      <w:bookmarkStart w:id="0" w:name="_GoBack"/>
      <w:bookmarkEnd w:id="0"/>
      <w:r w:rsidR="00D13803" w:rsidRPr="00750F7A">
        <w:rPr>
          <w:rFonts w:cs="Arial"/>
          <w:szCs w:val="24"/>
        </w:rPr>
        <w:t>-1600</w:t>
      </w:r>
      <w:r w:rsidR="00F04F97">
        <w:rPr>
          <w:rFonts w:cs="Arial"/>
          <w:szCs w:val="24"/>
        </w:rPr>
        <w:t>VZ</w:t>
      </w:r>
      <w:proofErr w:type="gramEnd"/>
    </w:p>
    <w:p w:rsidR="00E01D0B" w:rsidRDefault="00E01D0B" w:rsidP="00FC0AA7">
      <w:pPr>
        <w:pStyle w:val="Podnzev"/>
        <w:rPr>
          <w:rFonts w:cs="Arial"/>
          <w:szCs w:val="24"/>
        </w:rPr>
      </w:pPr>
    </w:p>
    <w:p w:rsidR="00E01D0B" w:rsidRPr="00E01D0B" w:rsidRDefault="00E01D0B" w:rsidP="00FC0AA7">
      <w:pPr>
        <w:pStyle w:val="Podnzev"/>
        <w:rPr>
          <w:rFonts w:cs="Arial"/>
          <w:b w:val="0"/>
          <w:sz w:val="18"/>
          <w:szCs w:val="18"/>
        </w:rPr>
      </w:pPr>
      <w:r w:rsidRPr="00E01D0B">
        <w:rPr>
          <w:rFonts w:cs="Arial"/>
          <w:b w:val="0"/>
          <w:sz w:val="18"/>
          <w:szCs w:val="18"/>
        </w:rPr>
        <w:t>(kupní smlouva) uzavřená podle ustanovení § 2079 zákona č. 89/2012 Sb., občanský zákoník, ve znění pozdějších předpisů (dále jen „občanský zákoník) a podle zákona č. 219/2000 Sb., o majetku České republiky a jejím vystupování v právních vztazích, ve znění pozdějších předpisů</w:t>
      </w:r>
    </w:p>
    <w:p w:rsidR="00FC0AA7" w:rsidRPr="00750F7A" w:rsidRDefault="00FC0AA7" w:rsidP="00FC0AA7">
      <w:pPr>
        <w:pStyle w:val="Vlastntextsmlouvy"/>
        <w:rPr>
          <w:szCs w:val="24"/>
        </w:rPr>
      </w:pPr>
      <w:r w:rsidRPr="00750F7A">
        <w:rPr>
          <w:szCs w:val="24"/>
        </w:rPr>
        <w:t>___________________________________________________________________</w:t>
      </w:r>
    </w:p>
    <w:p w:rsidR="007F0957" w:rsidRPr="00750F7A" w:rsidRDefault="007F0957" w:rsidP="007F0957">
      <w:pPr>
        <w:pStyle w:val="Podnzev"/>
        <w:rPr>
          <w:rFonts w:cs="Arial"/>
          <w:szCs w:val="24"/>
        </w:rPr>
      </w:pPr>
    </w:p>
    <w:p w:rsidR="007F0957" w:rsidRPr="00750F7A" w:rsidRDefault="007F0957" w:rsidP="007F0957">
      <w:pPr>
        <w:pStyle w:val="Podnzev"/>
        <w:rPr>
          <w:rFonts w:cs="Arial"/>
          <w:szCs w:val="24"/>
        </w:rPr>
      </w:pPr>
    </w:p>
    <w:p w:rsidR="00FC0AA7" w:rsidRPr="00750F7A" w:rsidRDefault="00FC0AA7" w:rsidP="007F095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Čl. I.</w:t>
      </w:r>
    </w:p>
    <w:p w:rsidR="00FC0AA7" w:rsidRPr="00750F7A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Smluvní strany</w:t>
      </w:r>
    </w:p>
    <w:p w:rsidR="007F0957" w:rsidRPr="00750F7A" w:rsidRDefault="007F0957" w:rsidP="00FC0AA7">
      <w:pPr>
        <w:pStyle w:val="Bodytextu0"/>
        <w:rPr>
          <w:b/>
          <w:sz w:val="24"/>
          <w:szCs w:val="24"/>
        </w:rPr>
      </w:pPr>
    </w:p>
    <w:p w:rsidR="00C818FD" w:rsidRPr="00750F7A" w:rsidRDefault="00C818FD" w:rsidP="00FC0AA7">
      <w:pPr>
        <w:pStyle w:val="Bodytextu0"/>
        <w:rPr>
          <w:b/>
          <w:sz w:val="24"/>
          <w:szCs w:val="24"/>
        </w:rPr>
      </w:pPr>
    </w:p>
    <w:p w:rsidR="00C818FD" w:rsidRPr="00750F7A" w:rsidRDefault="00C818FD" w:rsidP="00FC0AA7">
      <w:pPr>
        <w:pStyle w:val="Bodytextu0"/>
        <w:rPr>
          <w:b/>
          <w:sz w:val="24"/>
          <w:szCs w:val="24"/>
        </w:rPr>
      </w:pPr>
    </w:p>
    <w:p w:rsidR="00FC0AA7" w:rsidRPr="00750F7A" w:rsidRDefault="00FC0AA7" w:rsidP="00FC0AA7">
      <w:pPr>
        <w:pStyle w:val="Bodytextu0"/>
        <w:rPr>
          <w:sz w:val="24"/>
          <w:szCs w:val="24"/>
        </w:rPr>
      </w:pPr>
      <w:r w:rsidRPr="00750F7A">
        <w:rPr>
          <w:b/>
          <w:sz w:val="24"/>
          <w:szCs w:val="24"/>
        </w:rPr>
        <w:t>Prodávající</w:t>
      </w:r>
      <w:r w:rsidRPr="00750F7A">
        <w:rPr>
          <w:sz w:val="24"/>
          <w:szCs w:val="24"/>
        </w:rPr>
        <w:t>:</w:t>
      </w:r>
    </w:p>
    <w:p w:rsidR="00D13803" w:rsidRPr="00750F7A" w:rsidRDefault="00D13803" w:rsidP="00FC0AA7">
      <w:pPr>
        <w:pStyle w:val="Bodytextu0"/>
        <w:rPr>
          <w:sz w:val="24"/>
          <w:szCs w:val="24"/>
        </w:rPr>
      </w:pPr>
    </w:p>
    <w:p w:rsidR="00FC0AA7" w:rsidRPr="00750F7A" w:rsidRDefault="00FC0AA7" w:rsidP="00FC0AA7">
      <w:pPr>
        <w:pStyle w:val="Bodytextu0"/>
        <w:rPr>
          <w:b/>
          <w:sz w:val="24"/>
          <w:szCs w:val="24"/>
        </w:rPr>
      </w:pPr>
      <w:r w:rsidRPr="00750F7A">
        <w:rPr>
          <w:b/>
          <w:sz w:val="24"/>
          <w:szCs w:val="24"/>
        </w:rPr>
        <w:t>Česká republika – Krajské ředitelství policie kraje</w:t>
      </w:r>
      <w:r w:rsidR="00B63266" w:rsidRPr="00750F7A">
        <w:rPr>
          <w:b/>
          <w:sz w:val="24"/>
          <w:szCs w:val="24"/>
        </w:rPr>
        <w:t xml:space="preserve"> Vysočina</w:t>
      </w:r>
    </w:p>
    <w:p w:rsidR="00FC0AA7" w:rsidRPr="00750F7A" w:rsidRDefault="00FC0AA7" w:rsidP="00FC0AA7">
      <w:pPr>
        <w:pStyle w:val="Bodytextu0"/>
        <w:rPr>
          <w:sz w:val="24"/>
          <w:szCs w:val="24"/>
        </w:rPr>
      </w:pPr>
      <w:r w:rsidRPr="00750F7A">
        <w:rPr>
          <w:sz w:val="24"/>
          <w:szCs w:val="24"/>
        </w:rPr>
        <w:t>se sídlem:</w:t>
      </w:r>
      <w:r w:rsidR="00D13803" w:rsidRPr="00750F7A">
        <w:rPr>
          <w:sz w:val="24"/>
          <w:szCs w:val="24"/>
        </w:rPr>
        <w:t xml:space="preserve"> </w:t>
      </w:r>
      <w:r w:rsidR="00D13803" w:rsidRPr="00750F7A">
        <w:rPr>
          <w:sz w:val="24"/>
          <w:szCs w:val="24"/>
        </w:rPr>
        <w:tab/>
      </w:r>
      <w:r w:rsidR="00D13803" w:rsidRPr="00750F7A">
        <w:rPr>
          <w:sz w:val="24"/>
          <w:szCs w:val="24"/>
        </w:rPr>
        <w:tab/>
      </w:r>
      <w:r w:rsidR="00B63266" w:rsidRPr="00750F7A">
        <w:rPr>
          <w:sz w:val="24"/>
          <w:szCs w:val="24"/>
        </w:rPr>
        <w:t>Vrchlického 2627/46, 587 24 Jihlava</w:t>
      </w:r>
    </w:p>
    <w:p w:rsidR="00FC0AA7" w:rsidRPr="00750F7A" w:rsidRDefault="00FC0AA7" w:rsidP="00FC0AA7">
      <w:pPr>
        <w:pStyle w:val="Bodytextu0"/>
        <w:rPr>
          <w:sz w:val="24"/>
          <w:szCs w:val="24"/>
        </w:rPr>
      </w:pPr>
      <w:r w:rsidRPr="00750F7A">
        <w:rPr>
          <w:sz w:val="24"/>
          <w:szCs w:val="24"/>
        </w:rPr>
        <w:t>zastoupená</w:t>
      </w:r>
      <w:r w:rsidR="00E1369B" w:rsidRPr="00750F7A">
        <w:rPr>
          <w:sz w:val="24"/>
          <w:szCs w:val="24"/>
        </w:rPr>
        <w:t>:</w:t>
      </w:r>
      <w:r w:rsidR="00D13803" w:rsidRPr="00750F7A">
        <w:rPr>
          <w:sz w:val="24"/>
          <w:szCs w:val="24"/>
        </w:rPr>
        <w:tab/>
      </w:r>
      <w:r w:rsidR="00D13803" w:rsidRPr="00750F7A">
        <w:rPr>
          <w:sz w:val="24"/>
          <w:szCs w:val="24"/>
        </w:rPr>
        <w:tab/>
      </w:r>
      <w:r w:rsidRPr="00750F7A">
        <w:rPr>
          <w:sz w:val="24"/>
          <w:szCs w:val="24"/>
        </w:rPr>
        <w:t xml:space="preserve">plk. </w:t>
      </w:r>
      <w:r w:rsidR="00141615" w:rsidRPr="00750F7A">
        <w:rPr>
          <w:sz w:val="24"/>
          <w:szCs w:val="24"/>
        </w:rPr>
        <w:t xml:space="preserve">RNDr. Miloslavem </w:t>
      </w:r>
      <w:proofErr w:type="spellStart"/>
      <w:r w:rsidR="00141615" w:rsidRPr="00750F7A">
        <w:rPr>
          <w:sz w:val="24"/>
          <w:szCs w:val="24"/>
        </w:rPr>
        <w:t>Klodnerem</w:t>
      </w:r>
      <w:proofErr w:type="spellEnd"/>
      <w:r w:rsidR="00141615" w:rsidRPr="00750F7A">
        <w:rPr>
          <w:sz w:val="24"/>
          <w:szCs w:val="24"/>
        </w:rPr>
        <w:t>, náměstkem ředitele pro ekonomiku</w:t>
      </w:r>
    </w:p>
    <w:p w:rsidR="00B63266" w:rsidRPr="00750F7A" w:rsidRDefault="00B63266" w:rsidP="00B63266">
      <w:pPr>
        <w:pStyle w:val="Bezmezer"/>
        <w:rPr>
          <w:rFonts w:ascii="Arial" w:hAnsi="Arial" w:cs="Arial"/>
        </w:rPr>
      </w:pPr>
      <w:r w:rsidRPr="00750F7A">
        <w:rPr>
          <w:rFonts w:ascii="Arial" w:hAnsi="Arial" w:cs="Arial"/>
        </w:rPr>
        <w:t>IČ</w:t>
      </w:r>
      <w:r w:rsidR="00234A65">
        <w:rPr>
          <w:rFonts w:ascii="Arial" w:hAnsi="Arial" w:cs="Arial"/>
        </w:rPr>
        <w:t>O</w:t>
      </w:r>
      <w:r w:rsidRPr="00750F7A">
        <w:rPr>
          <w:rFonts w:ascii="Arial" w:hAnsi="Arial" w:cs="Arial"/>
        </w:rPr>
        <w:t xml:space="preserve">: </w:t>
      </w:r>
      <w:r w:rsidRPr="00750F7A">
        <w:rPr>
          <w:rFonts w:ascii="Arial" w:hAnsi="Arial" w:cs="Arial"/>
        </w:rPr>
        <w:tab/>
      </w:r>
      <w:r w:rsidRPr="00750F7A">
        <w:rPr>
          <w:rFonts w:ascii="Arial" w:hAnsi="Arial" w:cs="Arial"/>
        </w:rPr>
        <w:tab/>
      </w:r>
      <w:r w:rsidRPr="00750F7A">
        <w:rPr>
          <w:rFonts w:ascii="Arial" w:hAnsi="Arial" w:cs="Arial"/>
        </w:rPr>
        <w:tab/>
        <w:t>72052147</w:t>
      </w:r>
    </w:p>
    <w:p w:rsidR="00B63266" w:rsidRPr="00750F7A" w:rsidRDefault="00B63266" w:rsidP="00B63266">
      <w:pPr>
        <w:pStyle w:val="Bezmezer"/>
        <w:rPr>
          <w:rFonts w:ascii="Arial" w:hAnsi="Arial" w:cs="Arial"/>
        </w:rPr>
      </w:pPr>
      <w:r w:rsidRPr="00750F7A">
        <w:rPr>
          <w:rFonts w:ascii="Arial" w:hAnsi="Arial" w:cs="Arial"/>
        </w:rPr>
        <w:t xml:space="preserve">DIČ: </w:t>
      </w:r>
      <w:r w:rsidRPr="00750F7A">
        <w:rPr>
          <w:rFonts w:ascii="Arial" w:hAnsi="Arial" w:cs="Arial"/>
        </w:rPr>
        <w:tab/>
      </w:r>
      <w:r w:rsidRPr="00750F7A">
        <w:rPr>
          <w:rFonts w:ascii="Arial" w:hAnsi="Arial" w:cs="Arial"/>
        </w:rPr>
        <w:tab/>
      </w:r>
      <w:r w:rsidRPr="00750F7A">
        <w:rPr>
          <w:rFonts w:ascii="Arial" w:hAnsi="Arial" w:cs="Arial"/>
        </w:rPr>
        <w:tab/>
        <w:t>CZ72052147</w:t>
      </w:r>
    </w:p>
    <w:p w:rsidR="00826220" w:rsidRPr="00750F7A" w:rsidRDefault="00826220" w:rsidP="00FC0AA7">
      <w:pPr>
        <w:pStyle w:val="bodytextu"/>
        <w:rPr>
          <w:szCs w:val="24"/>
        </w:rPr>
      </w:pPr>
    </w:p>
    <w:p w:rsidR="00FC0AA7" w:rsidRPr="00750F7A" w:rsidRDefault="00FC0AA7" w:rsidP="00FC0AA7">
      <w:pPr>
        <w:pStyle w:val="bodytextu"/>
        <w:rPr>
          <w:szCs w:val="24"/>
        </w:rPr>
      </w:pPr>
      <w:r w:rsidRPr="00750F7A">
        <w:rPr>
          <w:szCs w:val="24"/>
        </w:rPr>
        <w:t>(dále jen „prodávající“) na straně jedné</w:t>
      </w:r>
    </w:p>
    <w:p w:rsidR="00FC0AA7" w:rsidRPr="00750F7A" w:rsidRDefault="00FC0AA7" w:rsidP="00FC0AA7">
      <w:pPr>
        <w:pStyle w:val="Bodytextu0"/>
        <w:rPr>
          <w:sz w:val="24"/>
          <w:szCs w:val="24"/>
        </w:rPr>
      </w:pPr>
    </w:p>
    <w:p w:rsidR="00A6551C" w:rsidRPr="00750F7A" w:rsidRDefault="00A6551C" w:rsidP="00FC0AA7">
      <w:pPr>
        <w:pStyle w:val="Bodytextu0"/>
        <w:rPr>
          <w:sz w:val="24"/>
          <w:szCs w:val="24"/>
        </w:rPr>
      </w:pPr>
    </w:p>
    <w:p w:rsidR="00C818FD" w:rsidRPr="00750F7A" w:rsidRDefault="00C818FD" w:rsidP="00FC0AA7">
      <w:pPr>
        <w:pStyle w:val="Bodytextu0"/>
        <w:rPr>
          <w:sz w:val="24"/>
          <w:szCs w:val="24"/>
        </w:rPr>
      </w:pPr>
    </w:p>
    <w:p w:rsidR="00A6551C" w:rsidRPr="00750F7A" w:rsidRDefault="00A6551C" w:rsidP="00FC0AA7">
      <w:pPr>
        <w:pStyle w:val="Bodytextu0"/>
        <w:rPr>
          <w:sz w:val="24"/>
          <w:szCs w:val="24"/>
        </w:rPr>
      </w:pPr>
      <w:r w:rsidRPr="00750F7A">
        <w:rPr>
          <w:sz w:val="24"/>
          <w:szCs w:val="24"/>
        </w:rPr>
        <w:t>a</w:t>
      </w:r>
    </w:p>
    <w:p w:rsidR="00FC0AA7" w:rsidRPr="00750F7A" w:rsidRDefault="00FC0AA7" w:rsidP="00FC0AA7">
      <w:pPr>
        <w:pStyle w:val="Vlastntextsmlouvy"/>
        <w:rPr>
          <w:szCs w:val="24"/>
        </w:rPr>
      </w:pPr>
    </w:p>
    <w:p w:rsidR="00C818FD" w:rsidRPr="00750F7A" w:rsidRDefault="00C818FD" w:rsidP="00FC0AA7">
      <w:pPr>
        <w:pStyle w:val="Vlastntextsmlouvy"/>
        <w:rPr>
          <w:szCs w:val="24"/>
        </w:rPr>
      </w:pPr>
    </w:p>
    <w:p w:rsidR="00FC0AA7" w:rsidRPr="00750F7A" w:rsidRDefault="00FC0AA7" w:rsidP="00C45A5F">
      <w:pPr>
        <w:pStyle w:val="Bodytextu0"/>
        <w:tabs>
          <w:tab w:val="left" w:pos="6105"/>
        </w:tabs>
        <w:rPr>
          <w:sz w:val="24"/>
          <w:szCs w:val="24"/>
        </w:rPr>
      </w:pPr>
      <w:r w:rsidRPr="00750F7A">
        <w:rPr>
          <w:b/>
          <w:sz w:val="24"/>
          <w:szCs w:val="24"/>
        </w:rPr>
        <w:t>Kupující</w:t>
      </w:r>
      <w:r w:rsidRPr="00750F7A">
        <w:rPr>
          <w:sz w:val="24"/>
          <w:szCs w:val="24"/>
        </w:rPr>
        <w:t>:</w:t>
      </w:r>
    </w:p>
    <w:p w:rsidR="00826220" w:rsidRPr="00750F7A" w:rsidRDefault="00826220" w:rsidP="003100B0">
      <w:pPr>
        <w:pStyle w:val="Bodytextu0"/>
        <w:rPr>
          <w:sz w:val="24"/>
          <w:szCs w:val="24"/>
        </w:rPr>
      </w:pPr>
    </w:p>
    <w:p w:rsidR="00141615" w:rsidRPr="00182610" w:rsidRDefault="00B7652F" w:rsidP="00EB2311">
      <w:pPr>
        <w:pStyle w:val="Bezmez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Jméno</w:t>
      </w:r>
      <w:r w:rsidR="007469E4">
        <w:rPr>
          <w:rFonts w:ascii="Arial" w:hAnsi="Arial" w:cs="Arial"/>
          <w:b/>
        </w:rPr>
        <w:t xml:space="preserve"> a příjmení</w:t>
      </w:r>
      <w:r>
        <w:rPr>
          <w:rFonts w:ascii="Arial" w:hAnsi="Arial" w:cs="Arial"/>
          <w:b/>
        </w:rPr>
        <w:t>/Název firmy:</w:t>
      </w:r>
    </w:p>
    <w:p w:rsidR="00EB2311" w:rsidRDefault="00B7652F" w:rsidP="00141615">
      <w:pPr>
        <w:pStyle w:val="NormlnIMP"/>
        <w:spacing w:line="20" w:lineRule="atLeas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Bydliště/</w:t>
      </w:r>
      <w:r w:rsidR="00B4669B">
        <w:rPr>
          <w:rFonts w:ascii="Arial" w:eastAsia="Arial Unicode MS" w:hAnsi="Arial" w:cs="Arial"/>
          <w:szCs w:val="24"/>
        </w:rPr>
        <w:t>Místo podnikání</w:t>
      </w:r>
      <w:r w:rsidR="00EB2311">
        <w:rPr>
          <w:rFonts w:ascii="Arial" w:eastAsia="Arial Unicode MS" w:hAnsi="Arial" w:cs="Arial"/>
          <w:szCs w:val="24"/>
        </w:rPr>
        <w:t xml:space="preserve">: </w:t>
      </w:r>
      <w:r w:rsidR="00EB2311">
        <w:rPr>
          <w:rFonts w:ascii="Arial" w:eastAsia="Arial Unicode MS" w:hAnsi="Arial" w:cs="Arial"/>
          <w:szCs w:val="24"/>
        </w:rPr>
        <w:tab/>
      </w:r>
    </w:p>
    <w:p w:rsidR="00141615" w:rsidRPr="00750F7A" w:rsidRDefault="007469E4" w:rsidP="00141615">
      <w:pPr>
        <w:pStyle w:val="NormlnIMP"/>
        <w:spacing w:line="20" w:lineRule="atLeast"/>
        <w:rPr>
          <w:rFonts w:ascii="Arial" w:eastAsia="Arial Unicode MS" w:hAnsi="Arial" w:cs="Arial"/>
          <w:szCs w:val="24"/>
        </w:rPr>
      </w:pPr>
      <w:r>
        <w:rPr>
          <w:rFonts w:ascii="Arial" w:eastAsia="Arial Unicode MS" w:hAnsi="Arial" w:cs="Arial"/>
          <w:szCs w:val="24"/>
        </w:rPr>
        <w:t>Datum narození/</w:t>
      </w:r>
      <w:r w:rsidR="00B7652F">
        <w:rPr>
          <w:rFonts w:ascii="Arial" w:eastAsia="Arial Unicode MS" w:hAnsi="Arial" w:cs="Arial"/>
          <w:szCs w:val="24"/>
        </w:rPr>
        <w:t xml:space="preserve">IČO: </w:t>
      </w:r>
      <w:r w:rsidR="00B7652F">
        <w:rPr>
          <w:rFonts w:ascii="Arial" w:eastAsia="Arial Unicode MS" w:hAnsi="Arial" w:cs="Arial"/>
          <w:szCs w:val="24"/>
        </w:rPr>
        <w:tab/>
      </w:r>
      <w:r w:rsidR="00B7652F">
        <w:rPr>
          <w:rFonts w:ascii="Arial" w:eastAsia="Arial Unicode MS" w:hAnsi="Arial" w:cs="Arial"/>
          <w:szCs w:val="24"/>
        </w:rPr>
        <w:tab/>
      </w:r>
      <w:r w:rsidR="00B7652F">
        <w:rPr>
          <w:rFonts w:ascii="Arial" w:eastAsia="Arial Unicode MS" w:hAnsi="Arial" w:cs="Arial"/>
          <w:szCs w:val="24"/>
        </w:rPr>
        <w:tab/>
      </w:r>
    </w:p>
    <w:p w:rsidR="00141615" w:rsidRPr="00182610" w:rsidRDefault="00141615" w:rsidP="00141615">
      <w:pPr>
        <w:pStyle w:val="NormlnIMP"/>
        <w:spacing w:line="20" w:lineRule="atLeast"/>
        <w:rPr>
          <w:rFonts w:ascii="Arial" w:eastAsia="Arial Unicode MS" w:hAnsi="Arial" w:cs="Arial"/>
          <w:szCs w:val="24"/>
        </w:rPr>
      </w:pPr>
      <w:r w:rsidRPr="00182610">
        <w:rPr>
          <w:rFonts w:ascii="Arial" w:eastAsia="Arial Unicode MS" w:hAnsi="Arial" w:cs="Arial"/>
          <w:szCs w:val="24"/>
        </w:rPr>
        <w:t xml:space="preserve">Kontakt: </w:t>
      </w:r>
      <w:r w:rsidR="00EB2311" w:rsidRPr="00182610">
        <w:rPr>
          <w:rFonts w:ascii="Arial" w:eastAsia="Arial Unicode MS" w:hAnsi="Arial" w:cs="Arial"/>
          <w:szCs w:val="24"/>
        </w:rPr>
        <w:tab/>
      </w:r>
    </w:p>
    <w:p w:rsidR="00D13803" w:rsidRPr="00750F7A" w:rsidRDefault="00D13803" w:rsidP="003100B0">
      <w:pPr>
        <w:pStyle w:val="Bodytextu0"/>
        <w:rPr>
          <w:sz w:val="24"/>
          <w:szCs w:val="24"/>
        </w:rPr>
      </w:pPr>
    </w:p>
    <w:p w:rsidR="00D13803" w:rsidRPr="00750F7A" w:rsidRDefault="00D13803" w:rsidP="003100B0">
      <w:pPr>
        <w:pStyle w:val="Bodytextu0"/>
        <w:rPr>
          <w:sz w:val="24"/>
          <w:szCs w:val="24"/>
        </w:rPr>
      </w:pPr>
    </w:p>
    <w:p w:rsidR="003100B0" w:rsidRPr="00750F7A" w:rsidRDefault="003100B0" w:rsidP="003100B0">
      <w:pPr>
        <w:pStyle w:val="Bodytextu0"/>
        <w:rPr>
          <w:sz w:val="24"/>
          <w:szCs w:val="24"/>
        </w:rPr>
      </w:pPr>
      <w:r w:rsidRPr="00750F7A">
        <w:rPr>
          <w:sz w:val="24"/>
          <w:szCs w:val="24"/>
        </w:rPr>
        <w:t>(dále</w:t>
      </w:r>
      <w:r w:rsidRPr="00750F7A">
        <w:rPr>
          <w:rStyle w:val="VlastntextsmlouvyChar"/>
          <w:szCs w:val="24"/>
        </w:rPr>
        <w:t xml:space="preserve"> </w:t>
      </w:r>
      <w:r w:rsidRPr="00750F7A">
        <w:rPr>
          <w:sz w:val="24"/>
          <w:szCs w:val="24"/>
        </w:rPr>
        <w:t>jen „kupující“) na straně druhé</w:t>
      </w:r>
    </w:p>
    <w:p w:rsidR="00FC0AA7" w:rsidRPr="00750F7A" w:rsidRDefault="00FC0AA7" w:rsidP="00FC0AA7">
      <w:pPr>
        <w:pStyle w:val="Vlastntextsmlouvy"/>
        <w:rPr>
          <w:szCs w:val="24"/>
        </w:rPr>
      </w:pPr>
    </w:p>
    <w:p w:rsidR="007F0957" w:rsidRPr="00750F7A" w:rsidRDefault="007F0957" w:rsidP="00FC0AA7">
      <w:pPr>
        <w:pStyle w:val="Vlastntextsmlouvy"/>
        <w:rPr>
          <w:szCs w:val="24"/>
        </w:rPr>
      </w:pPr>
    </w:p>
    <w:p w:rsidR="00FC0AA7" w:rsidRPr="00750F7A" w:rsidRDefault="00C521DD" w:rsidP="007469E4">
      <w:pPr>
        <w:pStyle w:val="lneknetun"/>
        <w:jc w:val="both"/>
        <w:rPr>
          <w:rFonts w:cs="Arial"/>
          <w:szCs w:val="24"/>
        </w:rPr>
      </w:pPr>
      <w:r w:rsidRPr="00750F7A">
        <w:rPr>
          <w:rFonts w:cs="Arial"/>
          <w:szCs w:val="24"/>
        </w:rPr>
        <w:t xml:space="preserve">uzavírají </w:t>
      </w:r>
      <w:r w:rsidR="007469E4">
        <w:rPr>
          <w:rFonts w:cs="Arial"/>
          <w:szCs w:val="24"/>
        </w:rPr>
        <w:t>tuto smlouvu:</w:t>
      </w:r>
    </w:p>
    <w:p w:rsidR="00FC0AA7" w:rsidRDefault="00FC0AA7" w:rsidP="00FC0AA7">
      <w:pPr>
        <w:pStyle w:val="Vlastntextsmlouvy"/>
        <w:rPr>
          <w:szCs w:val="24"/>
        </w:rPr>
      </w:pPr>
    </w:p>
    <w:p w:rsidR="007469E4" w:rsidRDefault="007469E4" w:rsidP="00FC0AA7">
      <w:pPr>
        <w:pStyle w:val="Vlastntextsmlouvy"/>
        <w:rPr>
          <w:szCs w:val="24"/>
        </w:rPr>
      </w:pPr>
    </w:p>
    <w:p w:rsidR="001966CF" w:rsidRPr="00750F7A" w:rsidRDefault="001966CF" w:rsidP="00FC0AA7">
      <w:pPr>
        <w:pStyle w:val="Vlastntextsmlouvy"/>
        <w:rPr>
          <w:szCs w:val="24"/>
        </w:rPr>
      </w:pPr>
    </w:p>
    <w:p w:rsidR="008671CF" w:rsidRPr="00750F7A" w:rsidRDefault="008671CF" w:rsidP="00FC0AA7">
      <w:pPr>
        <w:pStyle w:val="Vlastntextsmlouvy"/>
        <w:rPr>
          <w:szCs w:val="24"/>
        </w:rPr>
      </w:pPr>
    </w:p>
    <w:p w:rsidR="008151E2" w:rsidRPr="00750F7A" w:rsidRDefault="008151E2" w:rsidP="00FC0AA7">
      <w:pPr>
        <w:pStyle w:val="Vlastntextsmlouvy"/>
        <w:rPr>
          <w:szCs w:val="24"/>
        </w:rPr>
      </w:pPr>
    </w:p>
    <w:p w:rsidR="00FC0AA7" w:rsidRPr="00750F7A" w:rsidRDefault="00FC0AA7" w:rsidP="00CC6A5F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lastRenderedPageBreak/>
        <w:t>Čl.</w:t>
      </w:r>
      <w:r w:rsidR="00C818FD" w:rsidRPr="00750F7A">
        <w:rPr>
          <w:rFonts w:cs="Arial"/>
          <w:szCs w:val="24"/>
        </w:rPr>
        <w:t xml:space="preserve"> </w:t>
      </w:r>
      <w:r w:rsidRPr="00750F7A">
        <w:rPr>
          <w:rFonts w:cs="Arial"/>
          <w:szCs w:val="24"/>
        </w:rPr>
        <w:t>II.</w:t>
      </w:r>
    </w:p>
    <w:p w:rsidR="00FC0AA7" w:rsidRPr="00750F7A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Předmět smlouvy</w:t>
      </w:r>
    </w:p>
    <w:p w:rsidR="0044323E" w:rsidRPr="00750F7A" w:rsidRDefault="00DB71B0" w:rsidP="000E493D">
      <w:pPr>
        <w:pStyle w:val="Vlastntextsmlouvy"/>
        <w:numPr>
          <w:ilvl w:val="0"/>
          <w:numId w:val="1"/>
        </w:numPr>
        <w:spacing w:after="0"/>
        <w:ind w:left="425" w:hanging="425"/>
        <w:rPr>
          <w:szCs w:val="24"/>
        </w:rPr>
      </w:pPr>
      <w:r w:rsidRPr="00750F7A">
        <w:rPr>
          <w:szCs w:val="24"/>
        </w:rPr>
        <w:t xml:space="preserve">Prodávající touto smlouvou a za podmínek v ní dohodnutých prodává kupujícímu </w:t>
      </w:r>
      <w:r w:rsidR="00B40AC8" w:rsidRPr="00750F7A">
        <w:rPr>
          <w:szCs w:val="24"/>
        </w:rPr>
        <w:t>nepotřebn</w:t>
      </w:r>
      <w:r w:rsidR="00362FBB" w:rsidRPr="00750F7A">
        <w:rPr>
          <w:szCs w:val="24"/>
        </w:rPr>
        <w:t xml:space="preserve">ý movitý majetek </w:t>
      </w:r>
      <w:r w:rsidR="00133CC4" w:rsidRPr="00750F7A">
        <w:rPr>
          <w:szCs w:val="24"/>
        </w:rPr>
        <w:t>specifikovan</w:t>
      </w:r>
      <w:r w:rsidR="00362FBB" w:rsidRPr="00750F7A">
        <w:rPr>
          <w:szCs w:val="24"/>
        </w:rPr>
        <w:t>ý</w:t>
      </w:r>
      <w:r w:rsidR="00133CC4" w:rsidRPr="00750F7A">
        <w:rPr>
          <w:szCs w:val="24"/>
        </w:rPr>
        <w:t xml:space="preserve"> níže</w:t>
      </w:r>
      <w:r w:rsidRPr="00750F7A">
        <w:rPr>
          <w:szCs w:val="24"/>
        </w:rPr>
        <w:t xml:space="preserve"> (dále jen „</w:t>
      </w:r>
      <w:r w:rsidR="00362FBB" w:rsidRPr="00750F7A">
        <w:rPr>
          <w:szCs w:val="24"/>
        </w:rPr>
        <w:t>majetek</w:t>
      </w:r>
      <w:r w:rsidRPr="00750F7A">
        <w:rPr>
          <w:szCs w:val="24"/>
        </w:rPr>
        <w:t xml:space="preserve">“) </w:t>
      </w:r>
      <w:r w:rsidR="0016584A" w:rsidRPr="00750F7A">
        <w:rPr>
          <w:szCs w:val="24"/>
        </w:rPr>
        <w:t xml:space="preserve">a </w:t>
      </w:r>
      <w:r w:rsidRPr="00750F7A">
        <w:rPr>
          <w:szCs w:val="24"/>
        </w:rPr>
        <w:t xml:space="preserve">kupující </w:t>
      </w:r>
      <w:r w:rsidR="00133CC4" w:rsidRPr="00750F7A">
        <w:rPr>
          <w:szCs w:val="24"/>
        </w:rPr>
        <w:t>uveden</w:t>
      </w:r>
      <w:r w:rsidR="003100B0" w:rsidRPr="00750F7A">
        <w:rPr>
          <w:szCs w:val="24"/>
        </w:rPr>
        <w:t>ý</w:t>
      </w:r>
      <w:r w:rsidR="00133CC4" w:rsidRPr="00750F7A">
        <w:rPr>
          <w:szCs w:val="24"/>
        </w:rPr>
        <w:t xml:space="preserve"> </w:t>
      </w:r>
      <w:r w:rsidR="003100B0" w:rsidRPr="00750F7A">
        <w:rPr>
          <w:szCs w:val="24"/>
        </w:rPr>
        <w:t>majetek</w:t>
      </w:r>
      <w:r w:rsidRPr="00750F7A">
        <w:rPr>
          <w:szCs w:val="24"/>
        </w:rPr>
        <w:t xml:space="preserve"> za dohodnutých podmínek</w:t>
      </w:r>
      <w:r w:rsidR="00A6551C" w:rsidRPr="00750F7A">
        <w:rPr>
          <w:szCs w:val="24"/>
        </w:rPr>
        <w:t xml:space="preserve">, tak jak stojí a leží, </w:t>
      </w:r>
      <w:r w:rsidRPr="00750F7A">
        <w:rPr>
          <w:szCs w:val="24"/>
        </w:rPr>
        <w:t>kupuje.</w:t>
      </w:r>
      <w:r w:rsidR="008D57D8" w:rsidRPr="00750F7A">
        <w:rPr>
          <w:szCs w:val="24"/>
        </w:rPr>
        <w:t xml:space="preserve"> </w:t>
      </w:r>
    </w:p>
    <w:p w:rsidR="0044323E" w:rsidRPr="00750F7A" w:rsidRDefault="0051358C" w:rsidP="000E493D">
      <w:pPr>
        <w:pStyle w:val="Vlastntextsmlouvy"/>
        <w:numPr>
          <w:ilvl w:val="0"/>
          <w:numId w:val="1"/>
        </w:numPr>
        <w:spacing w:after="0"/>
        <w:ind w:left="425" w:hanging="425"/>
        <w:rPr>
          <w:szCs w:val="24"/>
        </w:rPr>
      </w:pPr>
      <w:r w:rsidRPr="00750F7A">
        <w:rPr>
          <w:szCs w:val="24"/>
        </w:rPr>
        <w:t>Jedná se</w:t>
      </w:r>
      <w:r w:rsidR="00B7652F">
        <w:rPr>
          <w:szCs w:val="24"/>
        </w:rPr>
        <w:t xml:space="preserve"> o</w:t>
      </w:r>
      <w:r w:rsidRPr="00750F7A">
        <w:rPr>
          <w:szCs w:val="24"/>
        </w:rPr>
        <w:t xml:space="preserve"> </w:t>
      </w:r>
      <w:r w:rsidR="00362FBB" w:rsidRPr="00750F7A">
        <w:rPr>
          <w:szCs w:val="24"/>
        </w:rPr>
        <w:t>majetek</w:t>
      </w:r>
      <w:r w:rsidR="000E493D">
        <w:rPr>
          <w:szCs w:val="24"/>
        </w:rPr>
        <w:t xml:space="preserve"> propadlý v trestním řízení, na který dopadá režim zákona č. 59/2017 Sb., o použití peněžních prostředků z majetkových trestních sankcí uložených v trestním řízení a o změně některých zákonů, ve znění pozdějších předpisů.</w:t>
      </w:r>
    </w:p>
    <w:p w:rsidR="00EF671E" w:rsidRDefault="00C521DD" w:rsidP="000E493D">
      <w:pPr>
        <w:pStyle w:val="Vlastntextsmlouvy"/>
        <w:numPr>
          <w:ilvl w:val="0"/>
          <w:numId w:val="1"/>
        </w:numPr>
        <w:spacing w:after="0"/>
        <w:ind w:left="425" w:hanging="425"/>
        <w:rPr>
          <w:szCs w:val="24"/>
        </w:rPr>
      </w:pPr>
      <w:r w:rsidRPr="00750F7A">
        <w:rPr>
          <w:szCs w:val="24"/>
        </w:rPr>
        <w:t>Specifikace prodávan</w:t>
      </w:r>
      <w:r w:rsidR="00B40AC8" w:rsidRPr="00750F7A">
        <w:rPr>
          <w:szCs w:val="24"/>
        </w:rPr>
        <w:t xml:space="preserve">ého </w:t>
      </w:r>
      <w:r w:rsidR="00362FBB" w:rsidRPr="00750F7A">
        <w:rPr>
          <w:szCs w:val="24"/>
        </w:rPr>
        <w:t>majetku</w:t>
      </w:r>
      <w:r w:rsidRPr="00750F7A">
        <w:rPr>
          <w:szCs w:val="24"/>
        </w:rPr>
        <w:t>:</w:t>
      </w:r>
    </w:p>
    <w:p w:rsidR="00CD13B2" w:rsidRPr="00CD13B2" w:rsidRDefault="007469E4" w:rsidP="007469E4">
      <w:pPr>
        <w:pStyle w:val="Odstavecseseznamem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7469E4">
        <w:rPr>
          <w:rFonts w:ascii="Arial" w:hAnsi="Arial" w:cs="Arial"/>
          <w:b/>
          <w:sz w:val="24"/>
          <w:szCs w:val="24"/>
        </w:rPr>
        <w:t>Opotřebovan</w:t>
      </w:r>
      <w:r w:rsidR="00CD13B2">
        <w:rPr>
          <w:rFonts w:ascii="Arial" w:hAnsi="Arial" w:cs="Arial"/>
          <w:b/>
          <w:sz w:val="24"/>
          <w:szCs w:val="24"/>
        </w:rPr>
        <w:t>é</w:t>
      </w:r>
      <w:r w:rsidRPr="007469E4">
        <w:rPr>
          <w:rFonts w:ascii="Arial" w:hAnsi="Arial" w:cs="Arial"/>
          <w:b/>
          <w:sz w:val="24"/>
          <w:szCs w:val="24"/>
        </w:rPr>
        <w:t xml:space="preserve"> a používan</w:t>
      </w:r>
      <w:r w:rsidR="00CD13B2">
        <w:rPr>
          <w:rFonts w:ascii="Arial" w:hAnsi="Arial" w:cs="Arial"/>
          <w:b/>
          <w:sz w:val="24"/>
          <w:szCs w:val="24"/>
        </w:rPr>
        <w:t>é</w:t>
      </w:r>
      <w:r w:rsidRPr="007469E4">
        <w:rPr>
          <w:rFonts w:ascii="Arial" w:hAnsi="Arial" w:cs="Arial"/>
          <w:b/>
          <w:sz w:val="24"/>
          <w:szCs w:val="24"/>
        </w:rPr>
        <w:t xml:space="preserve"> movi</w:t>
      </w:r>
      <w:r w:rsidR="00CD13B2">
        <w:rPr>
          <w:rFonts w:ascii="Arial" w:hAnsi="Arial" w:cs="Arial"/>
          <w:b/>
          <w:sz w:val="24"/>
          <w:szCs w:val="24"/>
        </w:rPr>
        <w:t>té</w:t>
      </w:r>
      <w:r w:rsidRPr="007469E4">
        <w:rPr>
          <w:rFonts w:ascii="Arial" w:hAnsi="Arial" w:cs="Arial"/>
          <w:b/>
          <w:sz w:val="24"/>
          <w:szCs w:val="24"/>
        </w:rPr>
        <w:t xml:space="preserve"> věc</w:t>
      </w:r>
      <w:r w:rsidR="00CD13B2">
        <w:rPr>
          <w:rFonts w:ascii="Arial" w:hAnsi="Arial" w:cs="Arial"/>
          <w:b/>
          <w:sz w:val="24"/>
          <w:szCs w:val="24"/>
        </w:rPr>
        <w:t>i</w:t>
      </w:r>
    </w:p>
    <w:p w:rsidR="007469E4" w:rsidRPr="007469E4" w:rsidRDefault="00CD13B2" w:rsidP="00CD13B2">
      <w:pPr>
        <w:pStyle w:val="Odstavecseseznamem"/>
        <w:jc w:val="both"/>
        <w:rPr>
          <w:rFonts w:ascii="Arial" w:hAnsi="Arial" w:cs="Arial"/>
          <w:sz w:val="24"/>
          <w:szCs w:val="24"/>
        </w:rPr>
      </w:pPr>
      <w:r w:rsidRPr="00CD13B2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06222" cy="2705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21" cy="270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9E4" w:rsidRPr="007469E4">
        <w:rPr>
          <w:rFonts w:ascii="Arial" w:hAnsi="Arial" w:cs="Arial"/>
          <w:b/>
          <w:sz w:val="24"/>
          <w:szCs w:val="24"/>
        </w:rPr>
        <w:t xml:space="preserve"> - </w:t>
      </w:r>
    </w:p>
    <w:p w:rsidR="008B5FCF" w:rsidRPr="008B5FCF" w:rsidRDefault="008B5FCF" w:rsidP="008B5FCF">
      <w:pPr>
        <w:pStyle w:val="Podnzev"/>
        <w:ind w:left="720"/>
        <w:jc w:val="both"/>
        <w:rPr>
          <w:rFonts w:cs="Arial"/>
          <w:b w:val="0"/>
          <w:szCs w:val="24"/>
        </w:rPr>
      </w:pPr>
    </w:p>
    <w:p w:rsidR="00FC0AA7" w:rsidRPr="0058396E" w:rsidRDefault="00FC0AA7" w:rsidP="0058396E">
      <w:pPr>
        <w:pStyle w:val="Podnzev"/>
        <w:rPr>
          <w:rFonts w:cs="Arial"/>
          <w:szCs w:val="24"/>
        </w:rPr>
      </w:pPr>
      <w:r w:rsidRPr="0058396E">
        <w:rPr>
          <w:rFonts w:cs="Arial"/>
          <w:szCs w:val="24"/>
        </w:rPr>
        <w:t>Čl. III.</w:t>
      </w:r>
    </w:p>
    <w:p w:rsidR="00FC0AA7" w:rsidRPr="00750F7A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Kupní cena</w:t>
      </w:r>
    </w:p>
    <w:p w:rsidR="0067261E" w:rsidRDefault="0067261E" w:rsidP="002A7571">
      <w:pPr>
        <w:pStyle w:val="Vlastntextsmlouvy"/>
        <w:numPr>
          <w:ilvl w:val="0"/>
          <w:numId w:val="18"/>
        </w:numPr>
        <w:ind w:left="426" w:hanging="426"/>
        <w:rPr>
          <w:szCs w:val="24"/>
        </w:rPr>
      </w:pPr>
      <w:r>
        <w:rPr>
          <w:szCs w:val="24"/>
        </w:rPr>
        <w:t xml:space="preserve">Prodávající </w:t>
      </w:r>
      <w:r w:rsidR="000E493D">
        <w:rPr>
          <w:szCs w:val="24"/>
        </w:rPr>
        <w:t xml:space="preserve">touto smlouvou úplatně převádí </w:t>
      </w:r>
      <w:r>
        <w:rPr>
          <w:szCs w:val="24"/>
        </w:rPr>
        <w:t>kupujícímu</w:t>
      </w:r>
      <w:r w:rsidR="000E493D">
        <w:rPr>
          <w:szCs w:val="24"/>
        </w:rPr>
        <w:t xml:space="preserve"> vlastnické právo k</w:t>
      </w:r>
      <w:r>
        <w:rPr>
          <w:szCs w:val="24"/>
        </w:rPr>
        <w:t xml:space="preserve"> movit</w:t>
      </w:r>
      <w:r w:rsidR="00CD13B2">
        <w:rPr>
          <w:szCs w:val="24"/>
        </w:rPr>
        <w:t>ým</w:t>
      </w:r>
      <w:r>
        <w:rPr>
          <w:szCs w:val="24"/>
        </w:rPr>
        <w:t xml:space="preserve"> věc</w:t>
      </w:r>
      <w:r w:rsidR="00CD13B2">
        <w:rPr>
          <w:szCs w:val="24"/>
        </w:rPr>
        <w:t>em</w:t>
      </w:r>
      <w:r>
        <w:rPr>
          <w:szCs w:val="24"/>
        </w:rPr>
        <w:t xml:space="preserve"> uveden</w:t>
      </w:r>
      <w:r w:rsidR="00CD13B2">
        <w:rPr>
          <w:szCs w:val="24"/>
        </w:rPr>
        <w:t>ým</w:t>
      </w:r>
      <w:r>
        <w:rPr>
          <w:szCs w:val="24"/>
        </w:rPr>
        <w:t xml:space="preserve"> v čl. II. této smlouvy se všemi právy a povinnostmi, za </w:t>
      </w:r>
      <w:r w:rsidRPr="0067261E">
        <w:rPr>
          <w:b/>
          <w:szCs w:val="24"/>
        </w:rPr>
        <w:t xml:space="preserve">kupní cenu ve výši </w:t>
      </w:r>
      <w:proofErr w:type="gramStart"/>
      <w:r w:rsidRPr="0067261E">
        <w:rPr>
          <w:b/>
          <w:szCs w:val="24"/>
        </w:rPr>
        <w:t>….. Kč</w:t>
      </w:r>
      <w:proofErr w:type="gramEnd"/>
      <w:r>
        <w:rPr>
          <w:szCs w:val="24"/>
        </w:rPr>
        <w:t xml:space="preserve"> (slovy: …… korun českých). Kupní cena byla stanovena jako nejvyšší v rámci elektronické aukce dle Aukční vyhlášky </w:t>
      </w:r>
      <w:proofErr w:type="gramStart"/>
      <w:r>
        <w:rPr>
          <w:szCs w:val="24"/>
        </w:rPr>
        <w:t>č.j.</w:t>
      </w:r>
      <w:proofErr w:type="gramEnd"/>
      <w:r>
        <w:rPr>
          <w:szCs w:val="24"/>
        </w:rPr>
        <w:t xml:space="preserve"> </w:t>
      </w:r>
      <w:r w:rsidR="000E493D">
        <w:rPr>
          <w:szCs w:val="24"/>
        </w:rPr>
        <w:t>…..</w:t>
      </w:r>
      <w:r>
        <w:rPr>
          <w:szCs w:val="24"/>
        </w:rPr>
        <w:t xml:space="preserve"> ze dne </w:t>
      </w:r>
      <w:r w:rsidR="000E493D">
        <w:rPr>
          <w:szCs w:val="24"/>
        </w:rPr>
        <w:t>……</w:t>
      </w:r>
      <w:r>
        <w:rPr>
          <w:szCs w:val="24"/>
        </w:rPr>
        <w:t xml:space="preserve">, uveřejněné na webových stránkách </w:t>
      </w:r>
      <w:hyperlink r:id="rId9" w:history="1">
        <w:r w:rsidRPr="00DA030F">
          <w:rPr>
            <w:rStyle w:val="Hypertextovodkaz"/>
            <w:szCs w:val="24"/>
          </w:rPr>
          <w:t>www.nabidkamajetku.cz</w:t>
        </w:r>
      </w:hyperlink>
      <w:r>
        <w:rPr>
          <w:szCs w:val="24"/>
        </w:rPr>
        <w:t xml:space="preserve"> a konané ve dnech od ……… do …….., aukce ID ……..</w:t>
      </w:r>
    </w:p>
    <w:p w:rsidR="0067261E" w:rsidRPr="002A7571" w:rsidRDefault="0067261E" w:rsidP="00FC0AA7">
      <w:pPr>
        <w:pStyle w:val="Vlastntextsmlouvy"/>
        <w:numPr>
          <w:ilvl w:val="0"/>
          <w:numId w:val="18"/>
        </w:numPr>
        <w:ind w:left="426" w:hanging="426"/>
        <w:rPr>
          <w:szCs w:val="24"/>
        </w:rPr>
      </w:pPr>
      <w:r w:rsidRPr="002A7571">
        <w:rPr>
          <w:szCs w:val="24"/>
        </w:rPr>
        <w:t>Kupující movit</w:t>
      </w:r>
      <w:r w:rsidR="00CD13B2">
        <w:rPr>
          <w:szCs w:val="24"/>
        </w:rPr>
        <w:t>é</w:t>
      </w:r>
      <w:r w:rsidRPr="002A7571">
        <w:rPr>
          <w:szCs w:val="24"/>
        </w:rPr>
        <w:t xml:space="preserve"> věc</w:t>
      </w:r>
      <w:r w:rsidR="00CD13B2">
        <w:rPr>
          <w:szCs w:val="24"/>
        </w:rPr>
        <w:t xml:space="preserve">i </w:t>
      </w:r>
      <w:r w:rsidRPr="002A7571">
        <w:rPr>
          <w:szCs w:val="24"/>
        </w:rPr>
        <w:t>za dohodnutou kupní cenu kupuje a do svého výlučného vlastnictví přijímá.</w:t>
      </w:r>
    </w:p>
    <w:p w:rsidR="003D76F1" w:rsidRPr="00750F7A" w:rsidRDefault="003D76F1" w:rsidP="00CC6A5F">
      <w:pPr>
        <w:pStyle w:val="Podnzev"/>
        <w:rPr>
          <w:rFonts w:cs="Arial"/>
          <w:szCs w:val="24"/>
        </w:rPr>
      </w:pPr>
    </w:p>
    <w:p w:rsidR="00FC0AA7" w:rsidRPr="00750F7A" w:rsidRDefault="00FC0AA7" w:rsidP="00CC6A5F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Čl. IV.</w:t>
      </w:r>
    </w:p>
    <w:p w:rsidR="00FC0AA7" w:rsidRPr="00750F7A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Platební podmínky</w:t>
      </w:r>
    </w:p>
    <w:p w:rsidR="001E6EEC" w:rsidRDefault="00FC0AA7" w:rsidP="000E493D">
      <w:pPr>
        <w:pStyle w:val="Bezmezer"/>
        <w:numPr>
          <w:ilvl w:val="0"/>
          <w:numId w:val="19"/>
        </w:numPr>
        <w:spacing w:before="120"/>
        <w:ind w:left="425" w:hanging="425"/>
        <w:rPr>
          <w:rFonts w:ascii="Arial" w:hAnsi="Arial" w:cs="Arial"/>
          <w:b/>
        </w:rPr>
      </w:pPr>
      <w:r w:rsidRPr="00750F7A">
        <w:rPr>
          <w:rFonts w:ascii="Arial" w:hAnsi="Arial" w:cs="Arial"/>
        </w:rPr>
        <w:t xml:space="preserve">Kupující se zavazuje zaplatit </w:t>
      </w:r>
      <w:r w:rsidR="0067261E">
        <w:rPr>
          <w:rFonts w:ascii="Arial" w:hAnsi="Arial" w:cs="Arial"/>
        </w:rPr>
        <w:t xml:space="preserve">celou </w:t>
      </w:r>
      <w:r w:rsidRPr="00750F7A">
        <w:rPr>
          <w:rFonts w:ascii="Arial" w:hAnsi="Arial" w:cs="Arial"/>
        </w:rPr>
        <w:t>kup</w:t>
      </w:r>
      <w:r w:rsidR="002E055A" w:rsidRPr="00750F7A">
        <w:rPr>
          <w:rFonts w:ascii="Arial" w:hAnsi="Arial" w:cs="Arial"/>
        </w:rPr>
        <w:t>ní cenu</w:t>
      </w:r>
      <w:r w:rsidR="00845714" w:rsidRPr="00750F7A">
        <w:rPr>
          <w:rFonts w:ascii="Arial" w:hAnsi="Arial" w:cs="Arial"/>
        </w:rPr>
        <w:t xml:space="preserve"> </w:t>
      </w:r>
      <w:r w:rsidR="00D13803" w:rsidRPr="00750F7A">
        <w:rPr>
          <w:rFonts w:ascii="Arial" w:hAnsi="Arial" w:cs="Arial"/>
        </w:rPr>
        <w:t>bezhotovostním</w:t>
      </w:r>
      <w:r w:rsidR="00141615" w:rsidRPr="00750F7A">
        <w:rPr>
          <w:rFonts w:ascii="Arial" w:hAnsi="Arial" w:cs="Arial"/>
        </w:rPr>
        <w:t xml:space="preserve"> </w:t>
      </w:r>
      <w:r w:rsidR="00D13803" w:rsidRPr="00750F7A">
        <w:rPr>
          <w:rFonts w:ascii="Arial" w:hAnsi="Arial" w:cs="Arial"/>
        </w:rPr>
        <w:t>převodem</w:t>
      </w:r>
      <w:r w:rsidR="00141615" w:rsidRPr="00750F7A">
        <w:rPr>
          <w:rFonts w:ascii="Arial" w:hAnsi="Arial" w:cs="Arial"/>
        </w:rPr>
        <w:t xml:space="preserve"> </w:t>
      </w:r>
      <w:r w:rsidR="00D13803" w:rsidRPr="00750F7A">
        <w:rPr>
          <w:rFonts w:ascii="Arial" w:hAnsi="Arial" w:cs="Arial"/>
        </w:rPr>
        <w:t>na účet prodávajícího</w:t>
      </w:r>
      <w:r w:rsidR="0067261E">
        <w:rPr>
          <w:rFonts w:ascii="Arial" w:hAnsi="Arial" w:cs="Arial"/>
        </w:rPr>
        <w:t xml:space="preserve"> vedený u České národní banky, pobočka Brno, </w:t>
      </w:r>
      <w:r w:rsidR="0067261E" w:rsidRPr="0067261E">
        <w:rPr>
          <w:rFonts w:ascii="Arial" w:hAnsi="Arial" w:cs="Arial"/>
          <w:b/>
        </w:rPr>
        <w:t xml:space="preserve">číslo účtu: </w:t>
      </w:r>
      <w:r w:rsidR="001966CF">
        <w:rPr>
          <w:rFonts w:ascii="Arial" w:hAnsi="Arial" w:cs="Arial"/>
          <w:b/>
        </w:rPr>
        <w:br/>
        <w:t>6015</w:t>
      </w:r>
      <w:r w:rsidR="0067261E" w:rsidRPr="0067261E">
        <w:rPr>
          <w:rFonts w:ascii="Arial" w:hAnsi="Arial" w:cs="Arial"/>
          <w:b/>
        </w:rPr>
        <w:t>-27033881/0710</w:t>
      </w:r>
      <w:r w:rsidR="0067261E">
        <w:rPr>
          <w:rFonts w:ascii="Arial" w:hAnsi="Arial" w:cs="Arial"/>
        </w:rPr>
        <w:t xml:space="preserve">, a to </w:t>
      </w:r>
      <w:r w:rsidR="00D13803" w:rsidRPr="00750F7A">
        <w:rPr>
          <w:rFonts w:ascii="Arial" w:hAnsi="Arial" w:cs="Arial"/>
        </w:rPr>
        <w:t xml:space="preserve">do </w:t>
      </w:r>
      <w:r w:rsidR="0067261E">
        <w:rPr>
          <w:rFonts w:ascii="Arial" w:hAnsi="Arial" w:cs="Arial"/>
        </w:rPr>
        <w:t>1</w:t>
      </w:r>
      <w:r w:rsidR="00D13803" w:rsidRPr="00750F7A">
        <w:rPr>
          <w:rFonts w:ascii="Arial" w:hAnsi="Arial" w:cs="Arial"/>
        </w:rPr>
        <w:t xml:space="preserve">5 </w:t>
      </w:r>
      <w:r w:rsidR="0067261E">
        <w:rPr>
          <w:rFonts w:ascii="Arial" w:hAnsi="Arial" w:cs="Arial"/>
        </w:rPr>
        <w:t xml:space="preserve">kalendářních </w:t>
      </w:r>
      <w:r w:rsidR="00D13803" w:rsidRPr="00750F7A">
        <w:rPr>
          <w:rFonts w:ascii="Arial" w:hAnsi="Arial" w:cs="Arial"/>
        </w:rPr>
        <w:t xml:space="preserve">dnů od </w:t>
      </w:r>
      <w:r w:rsidR="0067261E">
        <w:rPr>
          <w:rFonts w:ascii="Arial" w:hAnsi="Arial" w:cs="Arial"/>
        </w:rPr>
        <w:t xml:space="preserve">data </w:t>
      </w:r>
      <w:r w:rsidR="00D13803" w:rsidRPr="00750F7A">
        <w:rPr>
          <w:rFonts w:ascii="Arial" w:hAnsi="Arial" w:cs="Arial"/>
        </w:rPr>
        <w:t>podpisu smlouvy</w:t>
      </w:r>
      <w:r w:rsidR="003100B0" w:rsidRPr="00750F7A">
        <w:rPr>
          <w:rFonts w:ascii="Arial" w:hAnsi="Arial" w:cs="Arial"/>
        </w:rPr>
        <w:t xml:space="preserve"> </w:t>
      </w:r>
      <w:r w:rsidR="0067261E">
        <w:rPr>
          <w:rFonts w:ascii="Arial" w:hAnsi="Arial" w:cs="Arial"/>
        </w:rPr>
        <w:t xml:space="preserve">oběma stranami </w:t>
      </w:r>
      <w:r w:rsidR="008D57D8" w:rsidRPr="0067261E">
        <w:rPr>
          <w:rFonts w:ascii="Arial" w:hAnsi="Arial" w:cs="Arial"/>
          <w:b/>
        </w:rPr>
        <w:t>pod variabilním symbolem</w:t>
      </w:r>
      <w:r w:rsidR="00C65773" w:rsidRPr="0067261E">
        <w:rPr>
          <w:rFonts w:ascii="Arial" w:hAnsi="Arial" w:cs="Arial"/>
          <w:b/>
        </w:rPr>
        <w:t>:</w:t>
      </w:r>
      <w:r w:rsidR="004146FE" w:rsidRPr="0067261E">
        <w:rPr>
          <w:rFonts w:ascii="Arial" w:hAnsi="Arial" w:cs="Arial"/>
          <w:b/>
        </w:rPr>
        <w:t xml:space="preserve"> </w:t>
      </w:r>
      <w:r w:rsidR="00BC794A" w:rsidRPr="0067261E">
        <w:rPr>
          <w:rFonts w:ascii="Arial" w:hAnsi="Arial" w:cs="Arial"/>
          <w:b/>
        </w:rPr>
        <w:t>……</w:t>
      </w:r>
    </w:p>
    <w:p w:rsidR="0067261E" w:rsidRPr="002A7571" w:rsidRDefault="0067261E" w:rsidP="000E493D">
      <w:pPr>
        <w:pStyle w:val="Bezmezer"/>
        <w:numPr>
          <w:ilvl w:val="0"/>
          <w:numId w:val="19"/>
        </w:numPr>
        <w:spacing w:before="120"/>
        <w:ind w:left="425" w:hanging="425"/>
        <w:rPr>
          <w:rFonts w:ascii="Arial" w:hAnsi="Arial" w:cs="Arial"/>
          <w:b/>
        </w:rPr>
      </w:pPr>
      <w:r w:rsidRPr="002A7571">
        <w:rPr>
          <w:rFonts w:ascii="Arial" w:hAnsi="Arial" w:cs="Arial"/>
        </w:rPr>
        <w:t>Dnem splatnosti se rozumí den připsání uvedené kupní ceny na účet prodávajícího.</w:t>
      </w:r>
    </w:p>
    <w:p w:rsidR="0067261E" w:rsidRPr="0067261E" w:rsidRDefault="0067261E" w:rsidP="00C65773">
      <w:pPr>
        <w:pStyle w:val="Bezmezer"/>
        <w:rPr>
          <w:rFonts w:ascii="Arial" w:hAnsi="Arial" w:cs="Arial"/>
        </w:rPr>
      </w:pPr>
    </w:p>
    <w:p w:rsidR="008151E2" w:rsidRPr="00750F7A" w:rsidRDefault="008151E2" w:rsidP="00CC6A5F">
      <w:pPr>
        <w:pStyle w:val="Podnzev"/>
        <w:rPr>
          <w:rFonts w:cs="Arial"/>
          <w:szCs w:val="24"/>
        </w:rPr>
      </w:pPr>
    </w:p>
    <w:p w:rsidR="00FC0AA7" w:rsidRPr="00750F7A" w:rsidRDefault="00FC0AA7" w:rsidP="00CC6A5F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Čl. V.</w:t>
      </w:r>
    </w:p>
    <w:p w:rsidR="00FC0AA7" w:rsidRPr="00750F7A" w:rsidRDefault="00FC0AA7" w:rsidP="00C818FD">
      <w:pPr>
        <w:pStyle w:val="Podnzev"/>
        <w:spacing w:before="60"/>
        <w:rPr>
          <w:rFonts w:cs="Arial"/>
          <w:szCs w:val="24"/>
        </w:rPr>
      </w:pPr>
      <w:r w:rsidRPr="00750F7A">
        <w:rPr>
          <w:rFonts w:cs="Arial"/>
          <w:szCs w:val="24"/>
        </w:rPr>
        <w:t>Dodací podmínky, místo plnění</w:t>
      </w:r>
      <w:r w:rsidR="00C26B13">
        <w:rPr>
          <w:rFonts w:cs="Arial"/>
          <w:szCs w:val="24"/>
        </w:rPr>
        <w:t>, přechod vlastnického práva</w:t>
      </w:r>
    </w:p>
    <w:p w:rsidR="00FC0AA7" w:rsidRDefault="00FC0AA7" w:rsidP="00234A65">
      <w:pPr>
        <w:pStyle w:val="Vlastntextsmlouvy"/>
        <w:numPr>
          <w:ilvl w:val="0"/>
          <w:numId w:val="13"/>
        </w:numPr>
        <w:spacing w:before="60"/>
        <w:ind w:left="284"/>
        <w:rPr>
          <w:szCs w:val="24"/>
        </w:rPr>
      </w:pPr>
      <w:r w:rsidRPr="00750F7A">
        <w:rPr>
          <w:szCs w:val="24"/>
        </w:rPr>
        <w:t>Prodávající se zavazuje k před</w:t>
      </w:r>
      <w:r w:rsidR="000B447A" w:rsidRPr="00750F7A">
        <w:rPr>
          <w:szCs w:val="24"/>
        </w:rPr>
        <w:t xml:space="preserve">ání a kupující k převzetí </w:t>
      </w:r>
      <w:r w:rsidR="00362FBB" w:rsidRPr="00750F7A">
        <w:rPr>
          <w:szCs w:val="24"/>
        </w:rPr>
        <w:t>majetku</w:t>
      </w:r>
      <w:r w:rsidRPr="00750F7A">
        <w:rPr>
          <w:szCs w:val="24"/>
        </w:rPr>
        <w:t xml:space="preserve"> </w:t>
      </w:r>
      <w:r w:rsidR="00C26B13">
        <w:rPr>
          <w:szCs w:val="24"/>
        </w:rPr>
        <w:t>uvedeného v</w:t>
      </w:r>
      <w:r w:rsidRPr="00750F7A">
        <w:rPr>
          <w:szCs w:val="24"/>
        </w:rPr>
        <w:t xml:space="preserve"> </w:t>
      </w:r>
      <w:r w:rsidR="00C26B13">
        <w:rPr>
          <w:szCs w:val="24"/>
        </w:rPr>
        <w:t>Č</w:t>
      </w:r>
      <w:r w:rsidRPr="00750F7A">
        <w:rPr>
          <w:szCs w:val="24"/>
        </w:rPr>
        <w:t xml:space="preserve">l. </w:t>
      </w:r>
      <w:r w:rsidR="00F97722" w:rsidRPr="00750F7A">
        <w:rPr>
          <w:szCs w:val="24"/>
        </w:rPr>
        <w:t>I</w:t>
      </w:r>
      <w:r w:rsidRPr="00750F7A">
        <w:rPr>
          <w:szCs w:val="24"/>
        </w:rPr>
        <w:t>I. této smlouvy</w:t>
      </w:r>
      <w:r w:rsidR="00BF0C08" w:rsidRPr="00750F7A">
        <w:rPr>
          <w:szCs w:val="24"/>
        </w:rPr>
        <w:t xml:space="preserve"> </w:t>
      </w:r>
      <w:r w:rsidR="00D13803" w:rsidRPr="00750F7A">
        <w:rPr>
          <w:szCs w:val="24"/>
        </w:rPr>
        <w:t xml:space="preserve">do </w:t>
      </w:r>
      <w:r w:rsidR="00C26B13">
        <w:rPr>
          <w:szCs w:val="24"/>
        </w:rPr>
        <w:t>10 kalendářních</w:t>
      </w:r>
      <w:r w:rsidR="00D13803" w:rsidRPr="00750F7A">
        <w:rPr>
          <w:szCs w:val="24"/>
        </w:rPr>
        <w:t xml:space="preserve"> dnů</w:t>
      </w:r>
      <w:r w:rsidR="00362FBB" w:rsidRPr="00750F7A">
        <w:rPr>
          <w:szCs w:val="24"/>
        </w:rPr>
        <w:t xml:space="preserve"> </w:t>
      </w:r>
      <w:r w:rsidR="00BF0C08" w:rsidRPr="00750F7A">
        <w:rPr>
          <w:szCs w:val="24"/>
        </w:rPr>
        <w:t>po zaplacení kupní ceny</w:t>
      </w:r>
      <w:r w:rsidR="003100B0" w:rsidRPr="00750F7A">
        <w:rPr>
          <w:szCs w:val="24"/>
        </w:rPr>
        <w:t>.</w:t>
      </w:r>
      <w:r w:rsidR="00BF0C08" w:rsidRPr="00750F7A">
        <w:rPr>
          <w:szCs w:val="24"/>
        </w:rPr>
        <w:t xml:space="preserve"> </w:t>
      </w:r>
    </w:p>
    <w:p w:rsidR="00FC0AA7" w:rsidRDefault="00FC0AA7" w:rsidP="00FC0AA7">
      <w:pPr>
        <w:pStyle w:val="Vlastntextsmlouvy"/>
        <w:numPr>
          <w:ilvl w:val="0"/>
          <w:numId w:val="13"/>
        </w:numPr>
        <w:spacing w:before="60"/>
        <w:ind w:left="284"/>
        <w:rPr>
          <w:szCs w:val="24"/>
        </w:rPr>
      </w:pPr>
      <w:r w:rsidRPr="00234A65">
        <w:rPr>
          <w:szCs w:val="24"/>
        </w:rPr>
        <w:lastRenderedPageBreak/>
        <w:t xml:space="preserve">Za datum splnění se považuje den převzetí </w:t>
      </w:r>
      <w:r w:rsidR="003100B0" w:rsidRPr="00234A65">
        <w:rPr>
          <w:szCs w:val="24"/>
        </w:rPr>
        <w:t>majetku</w:t>
      </w:r>
      <w:r w:rsidRPr="00234A65">
        <w:rPr>
          <w:szCs w:val="24"/>
        </w:rPr>
        <w:t xml:space="preserve"> dle předávacího protokolu podepsaného pověřeným pracovníkem </w:t>
      </w:r>
      <w:r w:rsidR="00C26B13">
        <w:rPr>
          <w:szCs w:val="24"/>
        </w:rPr>
        <w:t xml:space="preserve">prodávajícího a </w:t>
      </w:r>
      <w:r w:rsidRPr="00234A65">
        <w:rPr>
          <w:szCs w:val="24"/>
        </w:rPr>
        <w:t>kupující</w:t>
      </w:r>
      <w:r w:rsidR="00C26B13">
        <w:rPr>
          <w:szCs w:val="24"/>
        </w:rPr>
        <w:t>m</w:t>
      </w:r>
      <w:r w:rsidRPr="00234A65">
        <w:rPr>
          <w:szCs w:val="24"/>
        </w:rPr>
        <w:t>.</w:t>
      </w:r>
    </w:p>
    <w:p w:rsidR="000B447A" w:rsidRDefault="000B447A" w:rsidP="000B447A">
      <w:pPr>
        <w:pStyle w:val="Vlastntextsmlouvy"/>
        <w:numPr>
          <w:ilvl w:val="0"/>
          <w:numId w:val="13"/>
        </w:numPr>
        <w:spacing w:before="60"/>
        <w:ind w:left="284"/>
        <w:rPr>
          <w:szCs w:val="24"/>
        </w:rPr>
      </w:pPr>
      <w:r w:rsidRPr="00234A65">
        <w:rPr>
          <w:szCs w:val="24"/>
        </w:rPr>
        <w:t>Místem předání a převzet</w:t>
      </w:r>
      <w:r w:rsidR="00B63266" w:rsidRPr="00234A65">
        <w:rPr>
          <w:szCs w:val="24"/>
        </w:rPr>
        <w:t xml:space="preserve">í </w:t>
      </w:r>
      <w:r w:rsidR="003100B0" w:rsidRPr="00234A65">
        <w:rPr>
          <w:szCs w:val="24"/>
        </w:rPr>
        <w:t>majetku je</w:t>
      </w:r>
      <w:r w:rsidR="00C26B13">
        <w:rPr>
          <w:szCs w:val="24"/>
        </w:rPr>
        <w:t xml:space="preserve"> budova Krajského ředitelství policie kraje Vysočina, Vrchlického 2627/46, 587 24 Jihlava</w:t>
      </w:r>
      <w:r w:rsidR="00750F7A" w:rsidRPr="00234A65">
        <w:rPr>
          <w:szCs w:val="24"/>
        </w:rPr>
        <w:t>.</w:t>
      </w:r>
    </w:p>
    <w:p w:rsidR="008D217B" w:rsidRDefault="008D217B" w:rsidP="000B447A">
      <w:pPr>
        <w:pStyle w:val="Vlastntextsmlouvy"/>
        <w:numPr>
          <w:ilvl w:val="0"/>
          <w:numId w:val="13"/>
        </w:numPr>
        <w:spacing w:before="60"/>
        <w:ind w:left="284"/>
        <w:rPr>
          <w:szCs w:val="24"/>
        </w:rPr>
      </w:pPr>
      <w:r>
        <w:rPr>
          <w:szCs w:val="24"/>
        </w:rPr>
        <w:t>Vlastnické právo k movité věci přejde na kupujícího dnem fyzického předání a převzetí movité věci.</w:t>
      </w:r>
    </w:p>
    <w:p w:rsidR="008D217B" w:rsidRDefault="008D217B" w:rsidP="000B447A">
      <w:pPr>
        <w:pStyle w:val="Vlastntextsmlouvy"/>
        <w:numPr>
          <w:ilvl w:val="0"/>
          <w:numId w:val="13"/>
        </w:numPr>
        <w:spacing w:before="60"/>
        <w:ind w:left="284"/>
        <w:rPr>
          <w:szCs w:val="24"/>
        </w:rPr>
      </w:pPr>
      <w:r>
        <w:rPr>
          <w:szCs w:val="24"/>
        </w:rPr>
        <w:t>Nepřevezme-li si kupující převáděný majetek v době uvedené v odst. 1. tohoto článku, náleží prodávajícímu úplata za uskladnění převáděného majetku ve výši 10 % kupní ceny převáděného majetku.</w:t>
      </w:r>
    </w:p>
    <w:p w:rsidR="008D217B" w:rsidRDefault="008D217B" w:rsidP="000B447A">
      <w:pPr>
        <w:pStyle w:val="Vlastntextsmlouvy"/>
        <w:numPr>
          <w:ilvl w:val="0"/>
          <w:numId w:val="13"/>
        </w:numPr>
        <w:spacing w:before="60"/>
        <w:ind w:left="284"/>
        <w:rPr>
          <w:szCs w:val="24"/>
        </w:rPr>
      </w:pPr>
      <w:r>
        <w:rPr>
          <w:szCs w:val="24"/>
        </w:rPr>
        <w:t>Za každý, by</w:t>
      </w:r>
      <w:r w:rsidR="001966CF">
        <w:rPr>
          <w:szCs w:val="24"/>
        </w:rPr>
        <w:t xml:space="preserve">ť i započatý měsíc skladování převáděného majetku se kupující zavazuje zaplatit prodávajícímu smluvní pokutu ve výši 5 % z kupní ceny převáděného majetku, nejméně však 50 Kč. Tím není dotčeno ustanovení odstavce 5. tohoto článku. </w:t>
      </w:r>
    </w:p>
    <w:p w:rsidR="001966CF" w:rsidRPr="001966CF" w:rsidRDefault="001966CF" w:rsidP="001966CF">
      <w:pPr>
        <w:pStyle w:val="Vlastntextsmlouvy"/>
        <w:spacing w:before="60"/>
        <w:ind w:left="284"/>
        <w:rPr>
          <w:szCs w:val="24"/>
        </w:rPr>
      </w:pPr>
      <w:r>
        <w:rPr>
          <w:szCs w:val="24"/>
        </w:rPr>
        <w:t xml:space="preserve">Smluvní pokuta je splatná do 10 kalendářních dnů ode dne doručení výzvy k jejímu zaplacení na účet prodávajícího </w:t>
      </w:r>
      <w:r>
        <w:t>vedený u České národní banky, pobočka Brno</w:t>
      </w:r>
      <w:r w:rsidRPr="001966CF">
        <w:t>, číslo účtu: 19-27033881/0710</w:t>
      </w:r>
      <w:r>
        <w:t>.</w:t>
      </w:r>
    </w:p>
    <w:p w:rsidR="00C26B13" w:rsidRDefault="00C26B13" w:rsidP="00CC6A5F">
      <w:pPr>
        <w:pStyle w:val="Podnzev"/>
        <w:rPr>
          <w:rFonts w:cs="Arial"/>
          <w:szCs w:val="24"/>
        </w:rPr>
      </w:pPr>
    </w:p>
    <w:p w:rsidR="008D217B" w:rsidRDefault="008D217B" w:rsidP="00CC6A5F">
      <w:pPr>
        <w:pStyle w:val="Podnzev"/>
        <w:rPr>
          <w:rFonts w:cs="Arial"/>
          <w:szCs w:val="24"/>
        </w:rPr>
      </w:pPr>
    </w:p>
    <w:p w:rsidR="00FC0AA7" w:rsidRPr="00750F7A" w:rsidRDefault="00FC0AA7" w:rsidP="00CC6A5F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Čl. VI.</w:t>
      </w:r>
    </w:p>
    <w:p w:rsidR="00FC0AA7" w:rsidRPr="00750F7A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Záruční podmínky</w:t>
      </w:r>
    </w:p>
    <w:p w:rsidR="00FC0AA7" w:rsidRPr="00750F7A" w:rsidRDefault="00FC0AA7" w:rsidP="00C26B13">
      <w:pPr>
        <w:pStyle w:val="Vlastntextsmlouvy"/>
        <w:numPr>
          <w:ilvl w:val="0"/>
          <w:numId w:val="21"/>
        </w:numPr>
        <w:ind w:left="284" w:hanging="284"/>
        <w:rPr>
          <w:szCs w:val="24"/>
        </w:rPr>
      </w:pPr>
      <w:r w:rsidRPr="00750F7A">
        <w:rPr>
          <w:szCs w:val="24"/>
        </w:rPr>
        <w:t>Na</w:t>
      </w:r>
      <w:r w:rsidR="00D13803" w:rsidRPr="00750F7A">
        <w:rPr>
          <w:szCs w:val="24"/>
        </w:rPr>
        <w:t xml:space="preserve"> prodávaný</w:t>
      </w:r>
      <w:r w:rsidRPr="00750F7A">
        <w:rPr>
          <w:szCs w:val="24"/>
        </w:rPr>
        <w:t xml:space="preserve"> </w:t>
      </w:r>
      <w:r w:rsidR="003100B0" w:rsidRPr="00750F7A">
        <w:rPr>
          <w:szCs w:val="24"/>
        </w:rPr>
        <w:t>majetek</w:t>
      </w:r>
      <w:r w:rsidRPr="00750F7A">
        <w:rPr>
          <w:szCs w:val="24"/>
        </w:rPr>
        <w:t xml:space="preserve"> není p</w:t>
      </w:r>
      <w:r w:rsidR="00845714" w:rsidRPr="00750F7A">
        <w:rPr>
          <w:szCs w:val="24"/>
        </w:rPr>
        <w:t xml:space="preserve">oskytována prodávajícím záruka, neboť se jedná o </w:t>
      </w:r>
      <w:r w:rsidR="00C26B13">
        <w:rPr>
          <w:szCs w:val="24"/>
        </w:rPr>
        <w:t>movit</w:t>
      </w:r>
      <w:r w:rsidR="00CD13B2">
        <w:rPr>
          <w:szCs w:val="24"/>
        </w:rPr>
        <w:t>é</w:t>
      </w:r>
      <w:r w:rsidR="00C26B13">
        <w:rPr>
          <w:szCs w:val="24"/>
        </w:rPr>
        <w:t xml:space="preserve"> </w:t>
      </w:r>
      <w:r w:rsidR="00845714" w:rsidRPr="00750F7A">
        <w:rPr>
          <w:szCs w:val="24"/>
        </w:rPr>
        <w:t>věc</w:t>
      </w:r>
      <w:r w:rsidR="00CD13B2">
        <w:rPr>
          <w:szCs w:val="24"/>
        </w:rPr>
        <w:t>i</w:t>
      </w:r>
      <w:r w:rsidR="00845714" w:rsidRPr="00750F7A">
        <w:rPr>
          <w:szCs w:val="24"/>
        </w:rPr>
        <w:t xml:space="preserve"> použit</w:t>
      </w:r>
      <w:r w:rsidR="00CD13B2">
        <w:rPr>
          <w:szCs w:val="24"/>
        </w:rPr>
        <w:t>é</w:t>
      </w:r>
      <w:r w:rsidR="00845714" w:rsidRPr="00750F7A">
        <w:rPr>
          <w:szCs w:val="24"/>
        </w:rPr>
        <w:t>, kter</w:t>
      </w:r>
      <w:r w:rsidR="00CD13B2">
        <w:rPr>
          <w:szCs w:val="24"/>
        </w:rPr>
        <w:t>é</w:t>
      </w:r>
      <w:r w:rsidR="00845714" w:rsidRPr="00750F7A">
        <w:rPr>
          <w:szCs w:val="24"/>
        </w:rPr>
        <w:t xml:space="preserve"> se prodáv</w:t>
      </w:r>
      <w:r w:rsidR="00CD13B2">
        <w:rPr>
          <w:szCs w:val="24"/>
        </w:rPr>
        <w:t>ají</w:t>
      </w:r>
      <w:r w:rsidR="00845714" w:rsidRPr="00750F7A">
        <w:rPr>
          <w:szCs w:val="24"/>
        </w:rPr>
        <w:t xml:space="preserve"> tak, jak stojí a leží.</w:t>
      </w:r>
    </w:p>
    <w:p w:rsidR="00866E41" w:rsidRDefault="00866E41" w:rsidP="00CC6A5F">
      <w:pPr>
        <w:pStyle w:val="Podnzev"/>
        <w:rPr>
          <w:rFonts w:cs="Arial"/>
          <w:szCs w:val="24"/>
        </w:rPr>
      </w:pPr>
    </w:p>
    <w:p w:rsidR="00FC0AA7" w:rsidRPr="00750F7A" w:rsidRDefault="00FC0AA7" w:rsidP="00CC6A5F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Čl. VII.</w:t>
      </w:r>
    </w:p>
    <w:p w:rsidR="00FC0AA7" w:rsidRPr="00750F7A" w:rsidRDefault="00C26B13" w:rsidP="00FC0AA7">
      <w:pPr>
        <w:pStyle w:val="Podnzev"/>
        <w:rPr>
          <w:rFonts w:cs="Arial"/>
          <w:szCs w:val="24"/>
        </w:rPr>
      </w:pPr>
      <w:r>
        <w:rPr>
          <w:rFonts w:cs="Arial"/>
          <w:szCs w:val="24"/>
        </w:rPr>
        <w:t>Prohlášení kupujícího</w:t>
      </w:r>
    </w:p>
    <w:p w:rsidR="00C26B13" w:rsidRDefault="00C26B13" w:rsidP="00C26B13">
      <w:pPr>
        <w:pStyle w:val="Vlastntextsmlouvy"/>
        <w:numPr>
          <w:ilvl w:val="0"/>
          <w:numId w:val="22"/>
        </w:numPr>
        <w:ind w:left="284" w:hanging="284"/>
        <w:rPr>
          <w:szCs w:val="24"/>
        </w:rPr>
      </w:pPr>
      <w:r>
        <w:rPr>
          <w:szCs w:val="24"/>
        </w:rPr>
        <w:t>Kupující prohlašuje, že nemá vůči prodávajícímu žádný dluh, jehož plnění je vynutitelné na základě vykonatelného exekučního titulu podle § 40 zákona č. 120/2001 Sb., o soudních exekutorech a exekuční činnosti (exekuční řád) a o změně dalších zákonů, ve znění pozdějších předpisů.</w:t>
      </w:r>
    </w:p>
    <w:p w:rsidR="00C26B13" w:rsidRDefault="00C26B13" w:rsidP="00C26B13">
      <w:pPr>
        <w:pStyle w:val="Vlastntextsmlouvy"/>
        <w:numPr>
          <w:ilvl w:val="0"/>
          <w:numId w:val="22"/>
        </w:numPr>
        <w:ind w:left="284" w:hanging="284"/>
        <w:rPr>
          <w:szCs w:val="24"/>
        </w:rPr>
      </w:pPr>
      <w:r>
        <w:rPr>
          <w:szCs w:val="24"/>
        </w:rPr>
        <w:t>Kupující prohlašuje, že není osobou, na níž se vztahuje § 18 zákona č. 219/2000 Sb., o majetku České republiky a jejím vystupování v právních vztazích, ve znění pozdějších předpisů.</w:t>
      </w:r>
    </w:p>
    <w:p w:rsidR="00F04F97" w:rsidRPr="00750F7A" w:rsidRDefault="00F04F97" w:rsidP="00FC0AA7">
      <w:pPr>
        <w:pStyle w:val="Podnzev"/>
        <w:rPr>
          <w:rFonts w:cs="Arial"/>
          <w:szCs w:val="24"/>
        </w:rPr>
      </w:pPr>
    </w:p>
    <w:p w:rsidR="00FC0AA7" w:rsidRPr="00750F7A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 xml:space="preserve">Čl. </w:t>
      </w:r>
      <w:r w:rsidR="003100B0" w:rsidRPr="00750F7A">
        <w:rPr>
          <w:rFonts w:cs="Arial"/>
          <w:szCs w:val="24"/>
        </w:rPr>
        <w:t>VIII</w:t>
      </w:r>
      <w:r w:rsidRPr="00750F7A">
        <w:rPr>
          <w:rFonts w:cs="Arial"/>
          <w:szCs w:val="24"/>
        </w:rPr>
        <w:t>.</w:t>
      </w:r>
    </w:p>
    <w:p w:rsidR="00FC0AA7" w:rsidRPr="00750F7A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Podmínky odstoupení od smlouvy</w:t>
      </w:r>
    </w:p>
    <w:p w:rsidR="000E493D" w:rsidRDefault="000E493D" w:rsidP="000E493D">
      <w:pPr>
        <w:pStyle w:val="Vlastntextsmlouvy"/>
        <w:numPr>
          <w:ilvl w:val="0"/>
          <w:numId w:val="20"/>
        </w:numPr>
        <w:ind w:left="426" w:hanging="426"/>
        <w:rPr>
          <w:szCs w:val="24"/>
        </w:rPr>
      </w:pPr>
      <w:r>
        <w:rPr>
          <w:szCs w:val="24"/>
        </w:rPr>
        <w:t>Kupující bere na vědomí, že prodávající o</w:t>
      </w:r>
      <w:r w:rsidR="008D217B">
        <w:rPr>
          <w:szCs w:val="24"/>
        </w:rPr>
        <w:t>d</w:t>
      </w:r>
      <w:r>
        <w:rPr>
          <w:szCs w:val="24"/>
        </w:rPr>
        <w:t xml:space="preserve"> této smlouvy odstoupí, ukáže-li se prohlášení kupujícího, že není osobou, na níž se vztahuje § 18 zákona č. 219/2000 Sb., o majetku České republiky a jejím vystupování v právních vztazích, ve znění pozdějších předpisů, jako nepravdivé.</w:t>
      </w:r>
    </w:p>
    <w:p w:rsidR="000E493D" w:rsidRDefault="000E493D" w:rsidP="000E493D">
      <w:pPr>
        <w:pStyle w:val="Vlastntextsmlouvy"/>
        <w:numPr>
          <w:ilvl w:val="0"/>
          <w:numId w:val="20"/>
        </w:numPr>
        <w:ind w:left="426" w:hanging="426"/>
        <w:rPr>
          <w:szCs w:val="24"/>
        </w:rPr>
      </w:pPr>
      <w:r>
        <w:rPr>
          <w:szCs w:val="24"/>
        </w:rPr>
        <w:t>Prodávající má právo od této smlouvy odstoupit, ukážou-li se prohlášení kupujícího uvedena v </w:t>
      </w:r>
      <w:r w:rsidRPr="00C26B13">
        <w:rPr>
          <w:szCs w:val="24"/>
        </w:rPr>
        <w:t xml:space="preserve">Čl. </w:t>
      </w:r>
      <w:r w:rsidR="00C26B13" w:rsidRPr="00C26B13">
        <w:rPr>
          <w:szCs w:val="24"/>
        </w:rPr>
        <w:t>VII.</w:t>
      </w:r>
      <w:r w:rsidRPr="00C26B13">
        <w:rPr>
          <w:szCs w:val="24"/>
        </w:rPr>
        <w:t>,</w:t>
      </w:r>
      <w:r>
        <w:rPr>
          <w:szCs w:val="24"/>
        </w:rPr>
        <w:t xml:space="preserve"> jako nepravdivá anebo nastanou-li takové skutečnosti.</w:t>
      </w:r>
    </w:p>
    <w:p w:rsidR="000E493D" w:rsidRDefault="000E493D" w:rsidP="000E493D">
      <w:pPr>
        <w:pStyle w:val="Vlastntextsmlouvy"/>
        <w:numPr>
          <w:ilvl w:val="0"/>
          <w:numId w:val="20"/>
        </w:numPr>
        <w:ind w:left="426" w:hanging="426"/>
        <w:rPr>
          <w:szCs w:val="24"/>
        </w:rPr>
      </w:pPr>
      <w:r>
        <w:rPr>
          <w:szCs w:val="24"/>
        </w:rPr>
        <w:t>Odstoupení</w:t>
      </w:r>
      <w:r w:rsidR="008D217B">
        <w:rPr>
          <w:szCs w:val="24"/>
        </w:rPr>
        <w:t>m</w:t>
      </w:r>
      <w:r>
        <w:rPr>
          <w:szCs w:val="24"/>
        </w:rPr>
        <w:t xml:space="preserve"> se závazky z této smlouvy od počátku ruší. Smluvní strany jsou povinny si vrátit vzájemná plnění poskytnutá dle této smlouvy.</w:t>
      </w:r>
    </w:p>
    <w:p w:rsidR="000E493D" w:rsidRDefault="000E493D" w:rsidP="000E493D">
      <w:pPr>
        <w:pStyle w:val="Vlastntextsmlouvy"/>
        <w:numPr>
          <w:ilvl w:val="0"/>
          <w:numId w:val="20"/>
        </w:numPr>
        <w:ind w:left="426" w:hanging="426"/>
        <w:rPr>
          <w:szCs w:val="24"/>
        </w:rPr>
      </w:pPr>
      <w:r>
        <w:rPr>
          <w:szCs w:val="24"/>
        </w:rPr>
        <w:t xml:space="preserve">Smluvní strany se dohodly, že v případě, </w:t>
      </w:r>
      <w:r w:rsidR="00E76ABF">
        <w:rPr>
          <w:szCs w:val="24"/>
        </w:rPr>
        <w:t>kdy</w:t>
      </w:r>
      <w:r>
        <w:rPr>
          <w:szCs w:val="24"/>
        </w:rPr>
        <w:t xml:space="preserve"> dojde k porušení závazků ze strany kupujícího, ve </w:t>
      </w:r>
      <w:r w:rsidR="00E76ABF" w:rsidRPr="008D217B">
        <w:rPr>
          <w:szCs w:val="24"/>
        </w:rPr>
        <w:t xml:space="preserve">smyslu Čl. </w:t>
      </w:r>
      <w:r w:rsidR="008D217B" w:rsidRPr="008D217B">
        <w:rPr>
          <w:szCs w:val="24"/>
        </w:rPr>
        <w:t>VIII.</w:t>
      </w:r>
      <w:r w:rsidR="00E76ABF">
        <w:rPr>
          <w:szCs w:val="24"/>
        </w:rPr>
        <w:t xml:space="preserve">  nebo kupující převáděný majetek nepřevezme ve lhůtě do 10 kalendářních dnů ode dne odeslání výzvy k převzetí, prodávající </w:t>
      </w:r>
      <w:r w:rsidR="008D217B">
        <w:rPr>
          <w:szCs w:val="24"/>
        </w:rPr>
        <w:t xml:space="preserve">má </w:t>
      </w:r>
      <w:r w:rsidR="00E76ABF">
        <w:rPr>
          <w:szCs w:val="24"/>
        </w:rPr>
        <w:t>právo od této smlouvy odstoupit.</w:t>
      </w:r>
    </w:p>
    <w:p w:rsidR="00866E41" w:rsidRDefault="00866E41" w:rsidP="000E493D">
      <w:pPr>
        <w:pStyle w:val="Vlastntextsmlouvy"/>
        <w:numPr>
          <w:ilvl w:val="0"/>
          <w:numId w:val="20"/>
        </w:numPr>
        <w:ind w:left="426" w:hanging="426"/>
        <w:rPr>
          <w:szCs w:val="24"/>
        </w:rPr>
      </w:pPr>
      <w:r>
        <w:rPr>
          <w:szCs w:val="24"/>
        </w:rPr>
        <w:t>Pokud kupující v prohlášeních podle Č</w:t>
      </w:r>
      <w:r w:rsidRPr="008D217B">
        <w:rPr>
          <w:szCs w:val="24"/>
        </w:rPr>
        <w:t xml:space="preserve">l. </w:t>
      </w:r>
      <w:r w:rsidR="008D217B" w:rsidRPr="008D217B">
        <w:rPr>
          <w:szCs w:val="24"/>
        </w:rPr>
        <w:t>VII</w:t>
      </w:r>
      <w:r w:rsidRPr="008D217B">
        <w:rPr>
          <w:szCs w:val="24"/>
        </w:rPr>
        <w:t>.</w:t>
      </w:r>
      <w:r>
        <w:rPr>
          <w:szCs w:val="24"/>
        </w:rPr>
        <w:t xml:space="preserve"> uvede nepravdivé skutečnosti o svých dluzích vůči státu a své způsobilosti nabýt převáděný majetek, nebo pokud kupující převáděný majetek nepřevezme ve lhůtě do 10 kalendářních dnů ode dne odeslání výzvy k převzetí, </w:t>
      </w:r>
      <w:r>
        <w:rPr>
          <w:szCs w:val="24"/>
        </w:rPr>
        <w:lastRenderedPageBreak/>
        <w:t>má prodávající právo požadovat na kupujícím úhradu smluvní pokuty ve výši 10 % z kupní ceny.</w:t>
      </w:r>
    </w:p>
    <w:p w:rsidR="00866E41" w:rsidRDefault="00866E41" w:rsidP="000E493D">
      <w:pPr>
        <w:pStyle w:val="Vlastntextsmlouvy"/>
        <w:numPr>
          <w:ilvl w:val="0"/>
          <w:numId w:val="20"/>
        </w:numPr>
        <w:ind w:left="426" w:hanging="426"/>
        <w:rPr>
          <w:szCs w:val="24"/>
        </w:rPr>
      </w:pPr>
      <w:r>
        <w:rPr>
          <w:szCs w:val="24"/>
        </w:rPr>
        <w:t>Odstoupení od této smlouvy kteroukoliv ze smluvních stran se nedotýká povinnosti kupujícího zaplatit peněžitá plnění (zejména úroky z prodlení, smluvní pokuty), na jejichž úhradu dle této smlouvy vznikl prodávajícímu nárok do data účinnosti odstoupení.</w:t>
      </w:r>
    </w:p>
    <w:p w:rsidR="00866E41" w:rsidRDefault="00866E41" w:rsidP="000E493D">
      <w:pPr>
        <w:pStyle w:val="Vlastntextsmlouvy"/>
        <w:numPr>
          <w:ilvl w:val="0"/>
          <w:numId w:val="20"/>
        </w:numPr>
        <w:ind w:left="426" w:hanging="426"/>
        <w:rPr>
          <w:szCs w:val="24"/>
        </w:rPr>
      </w:pPr>
      <w:r>
        <w:rPr>
          <w:szCs w:val="24"/>
        </w:rPr>
        <w:t>Odstoupení od smlouvy musí být v písemné formě a nabývá účinnosti dnem doručení druhé straně. Odstoupením se závazky z této smlouvy ruší od počátku a smluvní strany si vrátí vše, co si splnily, kromě peněžitých plnění (např. úroků z prodlení, smluvních pokut), na jejichž úhradu vznikl prodávajícímu nárok do data účinnosti odstoupení.</w:t>
      </w:r>
    </w:p>
    <w:p w:rsidR="00866E41" w:rsidRDefault="00866E41" w:rsidP="000E493D">
      <w:pPr>
        <w:pStyle w:val="Vlastntextsmlouvy"/>
        <w:numPr>
          <w:ilvl w:val="0"/>
          <w:numId w:val="20"/>
        </w:numPr>
        <w:ind w:left="426" w:hanging="426"/>
        <w:rPr>
          <w:szCs w:val="24"/>
        </w:rPr>
      </w:pPr>
      <w:r>
        <w:rPr>
          <w:szCs w:val="24"/>
        </w:rPr>
        <w:t>Pokud dojde k odstoupení od smlouvy a kupní cena již byla zaplacena, má prodávající povinnost do 10 pracovních dnů od účinků odstoupení vrátit kupní cenu sníženou o vyúčtované smluvní pokuty a úroky z prodlení na účet kupujícího.</w:t>
      </w:r>
    </w:p>
    <w:p w:rsidR="00866E41" w:rsidRDefault="00866E41" w:rsidP="000E493D">
      <w:pPr>
        <w:pStyle w:val="Vlastntextsmlouvy"/>
        <w:numPr>
          <w:ilvl w:val="0"/>
          <w:numId w:val="20"/>
        </w:numPr>
        <w:ind w:left="426" w:hanging="426"/>
        <w:rPr>
          <w:szCs w:val="24"/>
        </w:rPr>
      </w:pPr>
      <w:r>
        <w:rPr>
          <w:szCs w:val="24"/>
        </w:rPr>
        <w:t>Nebyla-li kupní cena dosud uhrazena a od kupní smlouvy odstoupil prodávající, má kupující povinnost vyúčtované smluvní pokuty a úroky z prodlení, pokud vznikly podle této smlouvy, uhradit prodávajícímu ve lhůtě, která bude kupujícímu oznámena ve výzvě prodávajícího k zaplacení, přičemž tato lhůta nebude kratší než 30 kalendářních dnů ode dne odeslání výzvy k úhradě.</w:t>
      </w:r>
    </w:p>
    <w:p w:rsidR="00750F7A" w:rsidRDefault="00750F7A" w:rsidP="00FC0AA7">
      <w:pPr>
        <w:pStyle w:val="Podnzev"/>
        <w:rPr>
          <w:rFonts w:cs="Arial"/>
          <w:szCs w:val="24"/>
        </w:rPr>
      </w:pPr>
    </w:p>
    <w:p w:rsidR="00FC0AA7" w:rsidRPr="00750F7A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 xml:space="preserve">Čl. </w:t>
      </w:r>
      <w:r w:rsidR="008B5FCF">
        <w:rPr>
          <w:rFonts w:cs="Arial"/>
          <w:szCs w:val="24"/>
        </w:rPr>
        <w:t>I</w:t>
      </w:r>
      <w:r w:rsidRPr="00750F7A">
        <w:rPr>
          <w:rFonts w:cs="Arial"/>
          <w:szCs w:val="24"/>
        </w:rPr>
        <w:t>X.</w:t>
      </w:r>
    </w:p>
    <w:p w:rsidR="00FC0AA7" w:rsidRPr="00750F7A" w:rsidRDefault="00FC0AA7" w:rsidP="00FC0AA7">
      <w:pPr>
        <w:pStyle w:val="Podnzev"/>
        <w:rPr>
          <w:rFonts w:cs="Arial"/>
          <w:szCs w:val="24"/>
        </w:rPr>
      </w:pPr>
      <w:r w:rsidRPr="00750F7A">
        <w:rPr>
          <w:rFonts w:cs="Arial"/>
          <w:szCs w:val="24"/>
        </w:rPr>
        <w:t>Závěrečná ustanovení</w:t>
      </w:r>
    </w:p>
    <w:p w:rsidR="00FC0AA7" w:rsidRDefault="00FC0AA7" w:rsidP="000E493D">
      <w:pPr>
        <w:pStyle w:val="Bezmezer"/>
        <w:numPr>
          <w:ilvl w:val="0"/>
          <w:numId w:val="14"/>
        </w:numPr>
        <w:spacing w:before="120"/>
        <w:ind w:left="284" w:hanging="284"/>
        <w:rPr>
          <w:rFonts w:ascii="Arial" w:hAnsi="Arial" w:cs="Arial"/>
        </w:rPr>
      </w:pPr>
      <w:r w:rsidRPr="00750F7A">
        <w:rPr>
          <w:rFonts w:ascii="Arial" w:hAnsi="Arial" w:cs="Arial"/>
        </w:rPr>
        <w:t>Tato smlouva nabývá platnosti a účinnosti dnem jejího podpisu oběma smluvními stranami.</w:t>
      </w:r>
    </w:p>
    <w:p w:rsidR="000E493D" w:rsidRDefault="000E493D" w:rsidP="000E493D">
      <w:pPr>
        <w:pStyle w:val="Bezmezer"/>
        <w:numPr>
          <w:ilvl w:val="0"/>
          <w:numId w:val="14"/>
        </w:numPr>
        <w:spacing w:before="120"/>
        <w:ind w:left="284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Smlouva nepodléhá uveřejnění v registru smluv v souladu s ustanovením § 3 odst. 2 písm. h) zákona č. 340/2015 Sb., o zvláštních podmínkách účinnosti některých smluv, uveřejňování těchto smluv a o registru smluv (zákon o registru smluv) ve znění pozdějších předpisů. </w:t>
      </w:r>
    </w:p>
    <w:p w:rsidR="00FC0AA7" w:rsidRDefault="00FC0AA7" w:rsidP="000E493D">
      <w:pPr>
        <w:pStyle w:val="Bezmezer"/>
        <w:numPr>
          <w:ilvl w:val="0"/>
          <w:numId w:val="14"/>
        </w:numPr>
        <w:spacing w:before="120"/>
        <w:ind w:left="284" w:hanging="284"/>
        <w:rPr>
          <w:rFonts w:ascii="Arial" w:hAnsi="Arial" w:cs="Arial"/>
        </w:rPr>
      </w:pPr>
      <w:r w:rsidRPr="00234A65">
        <w:rPr>
          <w:rFonts w:ascii="Arial" w:hAnsi="Arial" w:cs="Arial"/>
        </w:rPr>
        <w:t xml:space="preserve">Tato smlouva je vyhotovena ve </w:t>
      </w:r>
      <w:r w:rsidR="006829E7" w:rsidRPr="00234A65">
        <w:rPr>
          <w:rFonts w:ascii="Arial" w:hAnsi="Arial" w:cs="Arial"/>
        </w:rPr>
        <w:t>dvou</w:t>
      </w:r>
      <w:r w:rsidRPr="00234A65">
        <w:rPr>
          <w:rFonts w:ascii="Arial" w:hAnsi="Arial" w:cs="Arial"/>
        </w:rPr>
        <w:t xml:space="preserve"> stejnopisech</w:t>
      </w:r>
      <w:r w:rsidR="006829E7" w:rsidRPr="00234A65">
        <w:rPr>
          <w:rFonts w:ascii="Arial" w:hAnsi="Arial" w:cs="Arial"/>
        </w:rPr>
        <w:t xml:space="preserve"> a každá ze smluvních stran obdrží po jednom stejnopisu.</w:t>
      </w:r>
    </w:p>
    <w:p w:rsidR="00FC0AA7" w:rsidRDefault="00FC0AA7" w:rsidP="000E493D">
      <w:pPr>
        <w:pStyle w:val="Bezmezer"/>
        <w:numPr>
          <w:ilvl w:val="0"/>
          <w:numId w:val="14"/>
        </w:numPr>
        <w:spacing w:before="120"/>
        <w:ind w:left="284" w:hanging="284"/>
        <w:rPr>
          <w:rFonts w:ascii="Arial" w:hAnsi="Arial" w:cs="Arial"/>
        </w:rPr>
      </w:pPr>
      <w:r w:rsidRPr="00234A65">
        <w:rPr>
          <w:rFonts w:ascii="Arial" w:hAnsi="Arial" w:cs="Arial"/>
        </w:rPr>
        <w:t>Tuto smlouvu je možno měnit pouze formou písemných dodatků oboustranně potvrzených smluvními stranami.</w:t>
      </w:r>
    </w:p>
    <w:p w:rsidR="00FC0AA7" w:rsidRDefault="00FC0AA7" w:rsidP="000E493D">
      <w:pPr>
        <w:pStyle w:val="Bezmezer"/>
        <w:numPr>
          <w:ilvl w:val="0"/>
          <w:numId w:val="14"/>
        </w:numPr>
        <w:spacing w:before="120"/>
        <w:ind w:left="284" w:hanging="284"/>
        <w:rPr>
          <w:rFonts w:ascii="Arial" w:hAnsi="Arial" w:cs="Arial"/>
        </w:rPr>
      </w:pPr>
      <w:r w:rsidRPr="00234A65">
        <w:rPr>
          <w:rFonts w:ascii="Arial" w:hAnsi="Arial" w:cs="Arial"/>
        </w:rPr>
        <w:t>Účastníci prohlašují, že smlouva byla sepsána svobodně a vážně, určitě a srozumitelně nikoliv v tísni za nápadně nevýhodných podmínek.</w:t>
      </w:r>
    </w:p>
    <w:p w:rsidR="00FC0AA7" w:rsidRDefault="00FC0AA7" w:rsidP="000E493D">
      <w:pPr>
        <w:pStyle w:val="Bezmezer"/>
        <w:numPr>
          <w:ilvl w:val="0"/>
          <w:numId w:val="14"/>
        </w:numPr>
        <w:spacing w:before="120"/>
        <w:ind w:left="284" w:hanging="284"/>
        <w:rPr>
          <w:rFonts w:ascii="Arial" w:hAnsi="Arial" w:cs="Arial"/>
        </w:rPr>
      </w:pPr>
      <w:r w:rsidRPr="00234A65">
        <w:rPr>
          <w:rFonts w:ascii="Arial" w:hAnsi="Arial" w:cs="Arial"/>
        </w:rPr>
        <w:t>Pokud není v této smlouvě stanoveno jinak, řídí se právní vztahy z ní vyplývající příslušnými ustanoveními</w:t>
      </w:r>
      <w:r w:rsidR="00BC794A" w:rsidRPr="00234A65">
        <w:rPr>
          <w:rFonts w:ascii="Arial" w:hAnsi="Arial" w:cs="Arial"/>
        </w:rPr>
        <w:t xml:space="preserve"> zákona</w:t>
      </w:r>
      <w:r w:rsidR="0019714C" w:rsidRPr="00234A65">
        <w:rPr>
          <w:rFonts w:ascii="Arial" w:hAnsi="Arial" w:cs="Arial"/>
        </w:rPr>
        <w:t xml:space="preserve"> č.</w:t>
      </w:r>
      <w:r w:rsidR="00BC794A" w:rsidRPr="00234A65">
        <w:rPr>
          <w:rFonts w:ascii="Arial" w:hAnsi="Arial" w:cs="Arial"/>
        </w:rPr>
        <w:t xml:space="preserve"> </w:t>
      </w:r>
      <w:r w:rsidR="0019714C" w:rsidRPr="00234A65">
        <w:rPr>
          <w:rFonts w:ascii="Arial" w:hAnsi="Arial" w:cs="Arial"/>
        </w:rPr>
        <w:t>89/2012 Sb.</w:t>
      </w:r>
      <w:r w:rsidR="00BC794A" w:rsidRPr="00234A65">
        <w:rPr>
          <w:rFonts w:ascii="Arial" w:hAnsi="Arial" w:cs="Arial"/>
        </w:rPr>
        <w:t>, občanský zákoník.</w:t>
      </w:r>
    </w:p>
    <w:p w:rsidR="007604A2" w:rsidRPr="00750F7A" w:rsidRDefault="007604A2" w:rsidP="00FC0AA7">
      <w:pPr>
        <w:pStyle w:val="Vlastntextsmlouvy"/>
        <w:rPr>
          <w:szCs w:val="24"/>
        </w:rPr>
      </w:pPr>
    </w:p>
    <w:p w:rsidR="00FC0AA7" w:rsidRPr="00750F7A" w:rsidRDefault="00FC0AA7" w:rsidP="00FC0AA7">
      <w:pPr>
        <w:pStyle w:val="Vlastntextsmlouvy"/>
        <w:rPr>
          <w:szCs w:val="24"/>
        </w:rPr>
      </w:pPr>
      <w:r w:rsidRPr="00750F7A">
        <w:rPr>
          <w:szCs w:val="24"/>
        </w:rPr>
        <w:t xml:space="preserve">V </w:t>
      </w:r>
      <w:r w:rsidR="00BF0C08" w:rsidRPr="00750F7A">
        <w:rPr>
          <w:szCs w:val="24"/>
        </w:rPr>
        <w:t>Jihlavě</w:t>
      </w:r>
      <w:r w:rsidRPr="00750F7A">
        <w:rPr>
          <w:szCs w:val="24"/>
        </w:rPr>
        <w:t xml:space="preserve"> dne </w:t>
      </w:r>
      <w:r w:rsidR="00750F7A" w:rsidRPr="00750F7A">
        <w:rPr>
          <w:szCs w:val="24"/>
        </w:rPr>
        <w:tab/>
      </w:r>
      <w:r w:rsidR="00750F7A" w:rsidRPr="00750F7A">
        <w:rPr>
          <w:szCs w:val="24"/>
        </w:rPr>
        <w:tab/>
      </w:r>
      <w:r w:rsidR="00750F7A" w:rsidRPr="00750F7A">
        <w:rPr>
          <w:szCs w:val="24"/>
        </w:rPr>
        <w:tab/>
      </w:r>
      <w:r w:rsidR="00750F7A" w:rsidRPr="00750F7A">
        <w:rPr>
          <w:szCs w:val="24"/>
        </w:rPr>
        <w:tab/>
      </w:r>
      <w:r w:rsidR="00750F7A" w:rsidRPr="00750F7A">
        <w:rPr>
          <w:szCs w:val="24"/>
        </w:rPr>
        <w:tab/>
        <w:t>V</w:t>
      </w:r>
      <w:r w:rsidR="00BC794A">
        <w:rPr>
          <w:szCs w:val="24"/>
        </w:rPr>
        <w:t>…….. dne …..</w:t>
      </w:r>
      <w:r w:rsidR="00750F7A" w:rsidRPr="00750F7A">
        <w:rPr>
          <w:szCs w:val="24"/>
        </w:rPr>
        <w:t xml:space="preserve">                                                 </w:t>
      </w:r>
    </w:p>
    <w:p w:rsidR="00750F7A" w:rsidRPr="00750F7A" w:rsidRDefault="00750F7A" w:rsidP="00FC0AA7">
      <w:pPr>
        <w:rPr>
          <w:rFonts w:ascii="Arial" w:hAnsi="Arial" w:cs="Arial"/>
          <w:sz w:val="24"/>
          <w:szCs w:val="24"/>
        </w:rPr>
      </w:pPr>
    </w:p>
    <w:p w:rsidR="00750F7A" w:rsidRPr="00750F7A" w:rsidRDefault="00750F7A" w:rsidP="00FC0AA7">
      <w:pPr>
        <w:rPr>
          <w:rFonts w:ascii="Arial" w:hAnsi="Arial" w:cs="Arial"/>
          <w:sz w:val="24"/>
          <w:szCs w:val="24"/>
        </w:rPr>
      </w:pPr>
      <w:r w:rsidRPr="00750F7A">
        <w:rPr>
          <w:rFonts w:ascii="Arial" w:hAnsi="Arial" w:cs="Arial"/>
          <w:sz w:val="24"/>
          <w:szCs w:val="24"/>
        </w:rPr>
        <w:t>za prodávajícího</w:t>
      </w:r>
      <w:r w:rsidRPr="00750F7A">
        <w:rPr>
          <w:rFonts w:ascii="Arial" w:hAnsi="Arial" w:cs="Arial"/>
          <w:sz w:val="24"/>
          <w:szCs w:val="24"/>
        </w:rPr>
        <w:tab/>
      </w:r>
      <w:r w:rsidRPr="00750F7A">
        <w:rPr>
          <w:rFonts w:ascii="Arial" w:hAnsi="Arial" w:cs="Arial"/>
          <w:sz w:val="24"/>
          <w:szCs w:val="24"/>
        </w:rPr>
        <w:tab/>
      </w:r>
      <w:r w:rsidRPr="00750F7A">
        <w:rPr>
          <w:rFonts w:ascii="Arial" w:hAnsi="Arial" w:cs="Arial"/>
          <w:sz w:val="24"/>
          <w:szCs w:val="24"/>
        </w:rPr>
        <w:tab/>
      </w:r>
      <w:r w:rsidRPr="00750F7A">
        <w:rPr>
          <w:rFonts w:ascii="Arial" w:hAnsi="Arial" w:cs="Arial"/>
          <w:sz w:val="24"/>
          <w:szCs w:val="24"/>
        </w:rPr>
        <w:tab/>
      </w:r>
      <w:r w:rsidRPr="00750F7A">
        <w:rPr>
          <w:rFonts w:ascii="Arial" w:hAnsi="Arial" w:cs="Arial"/>
          <w:sz w:val="24"/>
          <w:szCs w:val="24"/>
        </w:rPr>
        <w:tab/>
        <w:t>za kupujícího</w:t>
      </w:r>
    </w:p>
    <w:p w:rsidR="00750F7A" w:rsidRDefault="00750F7A" w:rsidP="00FC0AA7">
      <w:pPr>
        <w:rPr>
          <w:rFonts w:ascii="Arial" w:hAnsi="Arial" w:cs="Arial"/>
          <w:sz w:val="24"/>
          <w:szCs w:val="24"/>
        </w:rPr>
      </w:pPr>
    </w:p>
    <w:p w:rsidR="00B4669B" w:rsidRPr="00750F7A" w:rsidRDefault="00B4669B" w:rsidP="00FC0AA7">
      <w:pPr>
        <w:rPr>
          <w:rFonts w:ascii="Arial" w:hAnsi="Arial" w:cs="Arial"/>
          <w:sz w:val="24"/>
          <w:szCs w:val="24"/>
        </w:rPr>
      </w:pPr>
    </w:p>
    <w:p w:rsidR="00750F7A" w:rsidRPr="00750F7A" w:rsidRDefault="00750F7A" w:rsidP="00FC0AA7">
      <w:pPr>
        <w:rPr>
          <w:rFonts w:ascii="Arial" w:hAnsi="Arial" w:cs="Arial"/>
          <w:sz w:val="24"/>
          <w:szCs w:val="24"/>
        </w:rPr>
      </w:pPr>
    </w:p>
    <w:p w:rsidR="00FC0AA7" w:rsidRPr="00750F7A" w:rsidRDefault="00FC0AA7" w:rsidP="00750F7A">
      <w:pPr>
        <w:ind w:firstLine="708"/>
        <w:rPr>
          <w:rFonts w:ascii="Arial" w:hAnsi="Arial" w:cs="Arial"/>
          <w:sz w:val="24"/>
          <w:szCs w:val="24"/>
        </w:rPr>
      </w:pPr>
      <w:r w:rsidRPr="00750F7A">
        <w:rPr>
          <w:rFonts w:ascii="Arial" w:hAnsi="Arial" w:cs="Arial"/>
          <w:sz w:val="24"/>
          <w:szCs w:val="24"/>
        </w:rPr>
        <w:t>_______________________</w:t>
      </w:r>
      <w:r w:rsidRPr="00750F7A">
        <w:rPr>
          <w:rFonts w:ascii="Arial" w:hAnsi="Arial" w:cs="Arial"/>
          <w:sz w:val="24"/>
          <w:szCs w:val="24"/>
        </w:rPr>
        <w:tab/>
      </w:r>
      <w:r w:rsidRPr="00750F7A">
        <w:rPr>
          <w:rFonts w:ascii="Arial" w:hAnsi="Arial" w:cs="Arial"/>
          <w:sz w:val="24"/>
          <w:szCs w:val="24"/>
        </w:rPr>
        <w:tab/>
        <w:t xml:space="preserve">                  ___________________________ </w:t>
      </w:r>
    </w:p>
    <w:p w:rsidR="00750F7A" w:rsidRPr="00750F7A" w:rsidRDefault="00750F7A" w:rsidP="00750F7A">
      <w:pPr>
        <w:ind w:firstLine="708"/>
        <w:rPr>
          <w:rFonts w:ascii="Arial" w:hAnsi="Arial" w:cs="Arial"/>
          <w:sz w:val="24"/>
          <w:szCs w:val="24"/>
        </w:rPr>
      </w:pPr>
      <w:r w:rsidRPr="00750F7A">
        <w:rPr>
          <w:rFonts w:ascii="Arial" w:hAnsi="Arial" w:cs="Arial"/>
          <w:sz w:val="24"/>
          <w:szCs w:val="24"/>
        </w:rPr>
        <w:t xml:space="preserve">plk. RNDr. Miloslav </w:t>
      </w:r>
      <w:proofErr w:type="spellStart"/>
      <w:r w:rsidRPr="00750F7A">
        <w:rPr>
          <w:rFonts w:ascii="Arial" w:hAnsi="Arial" w:cs="Arial"/>
          <w:sz w:val="24"/>
          <w:szCs w:val="24"/>
        </w:rPr>
        <w:t>Klodner</w:t>
      </w:r>
      <w:proofErr w:type="spellEnd"/>
      <w:r w:rsidRPr="00750F7A">
        <w:rPr>
          <w:rFonts w:ascii="Arial" w:hAnsi="Arial" w:cs="Arial"/>
          <w:sz w:val="24"/>
          <w:szCs w:val="24"/>
        </w:rPr>
        <w:tab/>
      </w:r>
      <w:r w:rsidRPr="00750F7A">
        <w:rPr>
          <w:rFonts w:ascii="Arial" w:hAnsi="Arial" w:cs="Arial"/>
          <w:sz w:val="24"/>
          <w:szCs w:val="24"/>
        </w:rPr>
        <w:tab/>
      </w:r>
      <w:r w:rsidRPr="00750F7A">
        <w:rPr>
          <w:rFonts w:ascii="Arial" w:hAnsi="Arial" w:cs="Arial"/>
          <w:sz w:val="24"/>
          <w:szCs w:val="24"/>
        </w:rPr>
        <w:tab/>
      </w:r>
      <w:r w:rsidRPr="00750F7A">
        <w:rPr>
          <w:rFonts w:ascii="Arial" w:hAnsi="Arial" w:cs="Arial"/>
          <w:sz w:val="24"/>
          <w:szCs w:val="24"/>
        </w:rPr>
        <w:tab/>
      </w:r>
      <w:r w:rsidR="00ED60DA">
        <w:rPr>
          <w:rFonts w:ascii="Arial" w:hAnsi="Arial" w:cs="Arial"/>
          <w:sz w:val="24"/>
          <w:szCs w:val="24"/>
        </w:rPr>
        <w:t xml:space="preserve"> </w:t>
      </w:r>
      <w:r w:rsidR="00DF3645">
        <w:rPr>
          <w:rFonts w:ascii="Arial" w:hAnsi="Arial" w:cs="Arial"/>
          <w:sz w:val="24"/>
          <w:szCs w:val="24"/>
        </w:rPr>
        <w:t xml:space="preserve">        </w:t>
      </w:r>
      <w:r w:rsidR="00F04F97">
        <w:rPr>
          <w:rFonts w:ascii="Arial" w:hAnsi="Arial" w:cs="Arial"/>
          <w:sz w:val="24"/>
          <w:szCs w:val="24"/>
        </w:rPr>
        <w:t xml:space="preserve">   </w:t>
      </w:r>
    </w:p>
    <w:p w:rsidR="00750F7A" w:rsidRPr="00750F7A" w:rsidRDefault="00750F7A" w:rsidP="00750F7A">
      <w:pPr>
        <w:rPr>
          <w:rFonts w:ascii="Arial" w:hAnsi="Arial" w:cs="Arial"/>
          <w:sz w:val="24"/>
          <w:szCs w:val="24"/>
        </w:rPr>
      </w:pPr>
      <w:r w:rsidRPr="00750F7A">
        <w:rPr>
          <w:rFonts w:ascii="Arial" w:hAnsi="Arial" w:cs="Arial"/>
          <w:sz w:val="24"/>
          <w:szCs w:val="24"/>
        </w:rPr>
        <w:t xml:space="preserve">       náměstek ředitele pro ekonomiku</w:t>
      </w:r>
      <w:r w:rsidR="00ED60DA">
        <w:rPr>
          <w:rFonts w:ascii="Arial" w:hAnsi="Arial" w:cs="Arial"/>
          <w:sz w:val="24"/>
          <w:szCs w:val="24"/>
        </w:rPr>
        <w:tab/>
      </w:r>
      <w:r w:rsidR="00ED60DA">
        <w:rPr>
          <w:rFonts w:ascii="Arial" w:hAnsi="Arial" w:cs="Arial"/>
          <w:sz w:val="24"/>
          <w:szCs w:val="24"/>
        </w:rPr>
        <w:tab/>
      </w:r>
      <w:r w:rsidR="00ED60DA">
        <w:rPr>
          <w:rFonts w:ascii="Arial" w:hAnsi="Arial" w:cs="Arial"/>
          <w:sz w:val="24"/>
          <w:szCs w:val="24"/>
        </w:rPr>
        <w:tab/>
        <w:t xml:space="preserve">             </w:t>
      </w:r>
      <w:r w:rsidR="00F04F97">
        <w:rPr>
          <w:rFonts w:ascii="Arial" w:hAnsi="Arial" w:cs="Arial"/>
          <w:sz w:val="24"/>
          <w:szCs w:val="24"/>
        </w:rPr>
        <w:t xml:space="preserve"> </w:t>
      </w:r>
      <w:r w:rsidR="00F04F97">
        <w:rPr>
          <w:rFonts w:ascii="Arial" w:hAnsi="Arial" w:cs="Arial"/>
          <w:sz w:val="24"/>
          <w:szCs w:val="24"/>
        </w:rPr>
        <w:tab/>
        <w:t xml:space="preserve"> </w:t>
      </w:r>
    </w:p>
    <w:sectPr w:rsidR="00750F7A" w:rsidRPr="00750F7A" w:rsidSect="007469E4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510" w:right="1021" w:bottom="510" w:left="1021" w:header="39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17EE" w:rsidRDefault="006D17EE">
      <w:r>
        <w:separator/>
      </w:r>
    </w:p>
  </w:endnote>
  <w:endnote w:type="continuationSeparator" w:id="0">
    <w:p w:rsidR="006D17EE" w:rsidRDefault="006D1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18FD" w:rsidRDefault="00C818FD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A7362">
      <w:rPr>
        <w:noProof/>
      </w:rPr>
      <w:t>3</w:t>
    </w:r>
    <w:r>
      <w:fldChar w:fldCharType="end"/>
    </w:r>
  </w:p>
  <w:p w:rsidR="00C818FD" w:rsidRDefault="00C818F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51C" w:rsidRPr="00A6551C" w:rsidRDefault="00A6551C" w:rsidP="007469E4">
    <w:pPr>
      <w:pStyle w:val="Zpat"/>
      <w:rPr>
        <w:rFonts w:ascii="Arial" w:hAnsi="Arial" w:cs="Arial"/>
        <w:sz w:val="16"/>
        <w:szCs w:val="16"/>
      </w:rPr>
    </w:pPr>
  </w:p>
  <w:p w:rsidR="00A6551C" w:rsidRDefault="00A6551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17EE" w:rsidRDefault="006D17EE">
      <w:r>
        <w:separator/>
      </w:r>
    </w:p>
  </w:footnote>
  <w:footnote w:type="continuationSeparator" w:id="0">
    <w:p w:rsidR="006D17EE" w:rsidRDefault="006D1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B92" w:rsidRDefault="00325B92" w:rsidP="00423EBB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818FD">
      <w:rPr>
        <w:rStyle w:val="slostrnky"/>
        <w:noProof/>
      </w:rPr>
      <w:t>2</w:t>
    </w:r>
    <w:r>
      <w:rPr>
        <w:rStyle w:val="slostrnky"/>
      </w:rPr>
      <w:fldChar w:fldCharType="end"/>
    </w:r>
  </w:p>
  <w:p w:rsidR="00325B92" w:rsidRDefault="00325B9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9E4" w:rsidRPr="008B5FCF" w:rsidRDefault="007469E4" w:rsidP="007469E4">
    <w:pPr>
      <w:pStyle w:val="Zhlav"/>
      <w:rPr>
        <w:rFonts w:ascii="Arial" w:hAnsi="Arial" w:cs="Arial"/>
      </w:rPr>
    </w:pPr>
    <w:r>
      <w:rPr>
        <w:rFonts w:ascii="Arial" w:hAnsi="Arial" w:cs="Arial"/>
      </w:rPr>
      <w:t xml:space="preserve">Příloha Aukční vyhlášky: </w:t>
    </w:r>
    <w:r w:rsidRPr="008B5FCF">
      <w:rPr>
        <w:rFonts w:ascii="Arial" w:hAnsi="Arial" w:cs="Arial"/>
      </w:rPr>
      <w:t>Návrh kupní smlouvy</w:t>
    </w:r>
  </w:p>
  <w:p w:rsidR="007469E4" w:rsidRDefault="007469E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B456A"/>
    <w:multiLevelType w:val="hybridMultilevel"/>
    <w:tmpl w:val="308E46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C3929"/>
    <w:multiLevelType w:val="hybridMultilevel"/>
    <w:tmpl w:val="3E825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45371"/>
    <w:multiLevelType w:val="hybridMultilevel"/>
    <w:tmpl w:val="9D5AE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8037D"/>
    <w:multiLevelType w:val="hybridMultilevel"/>
    <w:tmpl w:val="1F7E7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B54D2"/>
    <w:multiLevelType w:val="hybridMultilevel"/>
    <w:tmpl w:val="6CA0C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5765F"/>
    <w:multiLevelType w:val="hybridMultilevel"/>
    <w:tmpl w:val="F84293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34D79"/>
    <w:multiLevelType w:val="hybridMultilevel"/>
    <w:tmpl w:val="C80E7E2C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DCC352C"/>
    <w:multiLevelType w:val="hybridMultilevel"/>
    <w:tmpl w:val="0F7E944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E338BD"/>
    <w:multiLevelType w:val="hybridMultilevel"/>
    <w:tmpl w:val="D29400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E5E55"/>
    <w:multiLevelType w:val="hybridMultilevel"/>
    <w:tmpl w:val="D010B3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F1CF2"/>
    <w:multiLevelType w:val="hybridMultilevel"/>
    <w:tmpl w:val="62CA651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3C3169C2"/>
    <w:multiLevelType w:val="hybridMultilevel"/>
    <w:tmpl w:val="F84293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1C59E1"/>
    <w:multiLevelType w:val="hybridMultilevel"/>
    <w:tmpl w:val="7CB463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60578"/>
    <w:multiLevelType w:val="hybridMultilevel"/>
    <w:tmpl w:val="DDE05CFA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4B204AC0"/>
    <w:multiLevelType w:val="hybridMultilevel"/>
    <w:tmpl w:val="D4DC947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D71CE8"/>
    <w:multiLevelType w:val="hybridMultilevel"/>
    <w:tmpl w:val="05F85D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47CE9"/>
    <w:multiLevelType w:val="hybridMultilevel"/>
    <w:tmpl w:val="71B824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DD6C3E"/>
    <w:multiLevelType w:val="hybridMultilevel"/>
    <w:tmpl w:val="A19673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8096B0C"/>
    <w:multiLevelType w:val="hybridMultilevel"/>
    <w:tmpl w:val="063457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7C24BE"/>
    <w:multiLevelType w:val="hybridMultilevel"/>
    <w:tmpl w:val="798A46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5F662A"/>
    <w:multiLevelType w:val="hybridMultilevel"/>
    <w:tmpl w:val="6A90B3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DA46C1"/>
    <w:multiLevelType w:val="hybridMultilevel"/>
    <w:tmpl w:val="EFB6B7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9"/>
  </w:num>
  <w:num w:numId="3">
    <w:abstractNumId w:val="11"/>
  </w:num>
  <w:num w:numId="4">
    <w:abstractNumId w:val="5"/>
  </w:num>
  <w:num w:numId="5">
    <w:abstractNumId w:val="7"/>
  </w:num>
  <w:num w:numId="6">
    <w:abstractNumId w:val="6"/>
  </w:num>
  <w:num w:numId="7">
    <w:abstractNumId w:val="13"/>
  </w:num>
  <w:num w:numId="8">
    <w:abstractNumId w:val="2"/>
  </w:num>
  <w:num w:numId="9">
    <w:abstractNumId w:val="10"/>
  </w:num>
  <w:num w:numId="10">
    <w:abstractNumId w:val="18"/>
  </w:num>
  <w:num w:numId="11">
    <w:abstractNumId w:val="17"/>
  </w:num>
  <w:num w:numId="12">
    <w:abstractNumId w:val="14"/>
  </w:num>
  <w:num w:numId="13">
    <w:abstractNumId w:val="4"/>
  </w:num>
  <w:num w:numId="14">
    <w:abstractNumId w:val="3"/>
  </w:num>
  <w:num w:numId="15">
    <w:abstractNumId w:val="19"/>
  </w:num>
  <w:num w:numId="16">
    <w:abstractNumId w:val="1"/>
  </w:num>
  <w:num w:numId="17">
    <w:abstractNumId w:val="8"/>
  </w:num>
  <w:num w:numId="18">
    <w:abstractNumId w:val="12"/>
  </w:num>
  <w:num w:numId="19">
    <w:abstractNumId w:val="15"/>
  </w:num>
  <w:num w:numId="20">
    <w:abstractNumId w:val="20"/>
  </w:num>
  <w:num w:numId="21">
    <w:abstractNumId w:val="1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A7"/>
    <w:rsid w:val="0003172F"/>
    <w:rsid w:val="00045EC0"/>
    <w:rsid w:val="00047911"/>
    <w:rsid w:val="0005134C"/>
    <w:rsid w:val="00092859"/>
    <w:rsid w:val="000977BF"/>
    <w:rsid w:val="000B447A"/>
    <w:rsid w:val="000B4D5C"/>
    <w:rsid w:val="000B4ED0"/>
    <w:rsid w:val="000C46A1"/>
    <w:rsid w:val="000E493D"/>
    <w:rsid w:val="001128B1"/>
    <w:rsid w:val="00112CD0"/>
    <w:rsid w:val="001327A9"/>
    <w:rsid w:val="00133CC4"/>
    <w:rsid w:val="00141615"/>
    <w:rsid w:val="00146A8D"/>
    <w:rsid w:val="0016584A"/>
    <w:rsid w:val="00171E63"/>
    <w:rsid w:val="00177210"/>
    <w:rsid w:val="00182610"/>
    <w:rsid w:val="00186174"/>
    <w:rsid w:val="001966CF"/>
    <w:rsid w:val="0019714C"/>
    <w:rsid w:val="001C3A91"/>
    <w:rsid w:val="001D6D18"/>
    <w:rsid w:val="001D7E7C"/>
    <w:rsid w:val="001E6EEC"/>
    <w:rsid w:val="00206199"/>
    <w:rsid w:val="00211734"/>
    <w:rsid w:val="00234A65"/>
    <w:rsid w:val="002563CE"/>
    <w:rsid w:val="002A7571"/>
    <w:rsid w:val="002C6602"/>
    <w:rsid w:val="002D1110"/>
    <w:rsid w:val="002D3DCC"/>
    <w:rsid w:val="002D677C"/>
    <w:rsid w:val="002E055A"/>
    <w:rsid w:val="002E05D8"/>
    <w:rsid w:val="002E085F"/>
    <w:rsid w:val="002E23CD"/>
    <w:rsid w:val="002E54E0"/>
    <w:rsid w:val="003100B0"/>
    <w:rsid w:val="003146C8"/>
    <w:rsid w:val="00325B92"/>
    <w:rsid w:val="00335C1C"/>
    <w:rsid w:val="003446A7"/>
    <w:rsid w:val="00344EA7"/>
    <w:rsid w:val="00362FBB"/>
    <w:rsid w:val="0036407A"/>
    <w:rsid w:val="00387D9F"/>
    <w:rsid w:val="003B5A35"/>
    <w:rsid w:val="003D76F1"/>
    <w:rsid w:val="003E103A"/>
    <w:rsid w:val="003E1D78"/>
    <w:rsid w:val="004116E1"/>
    <w:rsid w:val="004146FE"/>
    <w:rsid w:val="004155B6"/>
    <w:rsid w:val="00423EBB"/>
    <w:rsid w:val="0042411C"/>
    <w:rsid w:val="0044323E"/>
    <w:rsid w:val="00454117"/>
    <w:rsid w:val="00454F3C"/>
    <w:rsid w:val="00457291"/>
    <w:rsid w:val="004675E6"/>
    <w:rsid w:val="004959E9"/>
    <w:rsid w:val="004A17DF"/>
    <w:rsid w:val="004A2DA2"/>
    <w:rsid w:val="004B4C30"/>
    <w:rsid w:val="004C29B0"/>
    <w:rsid w:val="004D0D39"/>
    <w:rsid w:val="004D5AAF"/>
    <w:rsid w:val="004F5889"/>
    <w:rsid w:val="0051358C"/>
    <w:rsid w:val="00534E57"/>
    <w:rsid w:val="00540F0F"/>
    <w:rsid w:val="0058396E"/>
    <w:rsid w:val="00596931"/>
    <w:rsid w:val="005A3AF0"/>
    <w:rsid w:val="005C2083"/>
    <w:rsid w:val="005D3C89"/>
    <w:rsid w:val="005E2159"/>
    <w:rsid w:val="005E52EB"/>
    <w:rsid w:val="006207D8"/>
    <w:rsid w:val="00627E78"/>
    <w:rsid w:val="00645BE3"/>
    <w:rsid w:val="00651C8E"/>
    <w:rsid w:val="00652013"/>
    <w:rsid w:val="00654879"/>
    <w:rsid w:val="0067261E"/>
    <w:rsid w:val="006758B3"/>
    <w:rsid w:val="006829E7"/>
    <w:rsid w:val="00683183"/>
    <w:rsid w:val="006C5577"/>
    <w:rsid w:val="006D17EE"/>
    <w:rsid w:val="006D3B27"/>
    <w:rsid w:val="006D41F9"/>
    <w:rsid w:val="007028B7"/>
    <w:rsid w:val="00713923"/>
    <w:rsid w:val="00735FAC"/>
    <w:rsid w:val="007469E4"/>
    <w:rsid w:val="00750F7A"/>
    <w:rsid w:val="007521D8"/>
    <w:rsid w:val="00752294"/>
    <w:rsid w:val="00757566"/>
    <w:rsid w:val="007604A2"/>
    <w:rsid w:val="00772787"/>
    <w:rsid w:val="007760EE"/>
    <w:rsid w:val="0079491E"/>
    <w:rsid w:val="0079549B"/>
    <w:rsid w:val="007A0AB4"/>
    <w:rsid w:val="007A1B3D"/>
    <w:rsid w:val="007A3A72"/>
    <w:rsid w:val="007A4DEF"/>
    <w:rsid w:val="007B011B"/>
    <w:rsid w:val="007C5D3E"/>
    <w:rsid w:val="007C7735"/>
    <w:rsid w:val="007D251F"/>
    <w:rsid w:val="007F0957"/>
    <w:rsid w:val="007F4A09"/>
    <w:rsid w:val="007F69DB"/>
    <w:rsid w:val="00800E1E"/>
    <w:rsid w:val="0080327E"/>
    <w:rsid w:val="00807B82"/>
    <w:rsid w:val="00813A86"/>
    <w:rsid w:val="008151E2"/>
    <w:rsid w:val="00824F2C"/>
    <w:rsid w:val="00826220"/>
    <w:rsid w:val="00833474"/>
    <w:rsid w:val="00834726"/>
    <w:rsid w:val="00845714"/>
    <w:rsid w:val="00845978"/>
    <w:rsid w:val="00850DD8"/>
    <w:rsid w:val="00853E42"/>
    <w:rsid w:val="0086238C"/>
    <w:rsid w:val="00866E41"/>
    <w:rsid w:val="008671CF"/>
    <w:rsid w:val="008709E3"/>
    <w:rsid w:val="00871EFF"/>
    <w:rsid w:val="00874CC9"/>
    <w:rsid w:val="00874F8E"/>
    <w:rsid w:val="0088086E"/>
    <w:rsid w:val="008A7B8A"/>
    <w:rsid w:val="008B3DFE"/>
    <w:rsid w:val="008B464A"/>
    <w:rsid w:val="008B5FCF"/>
    <w:rsid w:val="008D1A9C"/>
    <w:rsid w:val="008D217B"/>
    <w:rsid w:val="008D3A3B"/>
    <w:rsid w:val="008D57D8"/>
    <w:rsid w:val="008E4A1D"/>
    <w:rsid w:val="008F227B"/>
    <w:rsid w:val="00901CEF"/>
    <w:rsid w:val="00925894"/>
    <w:rsid w:val="00927697"/>
    <w:rsid w:val="009503FF"/>
    <w:rsid w:val="00995018"/>
    <w:rsid w:val="009A38BD"/>
    <w:rsid w:val="009A3EBF"/>
    <w:rsid w:val="009A75D3"/>
    <w:rsid w:val="009B5EB7"/>
    <w:rsid w:val="009B64D2"/>
    <w:rsid w:val="009C71DF"/>
    <w:rsid w:val="00A041EC"/>
    <w:rsid w:val="00A32220"/>
    <w:rsid w:val="00A33ED8"/>
    <w:rsid w:val="00A41D74"/>
    <w:rsid w:val="00A42A3D"/>
    <w:rsid w:val="00A5297E"/>
    <w:rsid w:val="00A6551C"/>
    <w:rsid w:val="00A67097"/>
    <w:rsid w:val="00A75E14"/>
    <w:rsid w:val="00A77CD5"/>
    <w:rsid w:val="00AA7362"/>
    <w:rsid w:val="00AB449D"/>
    <w:rsid w:val="00AB776E"/>
    <w:rsid w:val="00AC07C8"/>
    <w:rsid w:val="00AD7C74"/>
    <w:rsid w:val="00AE5CBB"/>
    <w:rsid w:val="00AE7ECA"/>
    <w:rsid w:val="00B064DD"/>
    <w:rsid w:val="00B24908"/>
    <w:rsid w:val="00B2630A"/>
    <w:rsid w:val="00B30FCF"/>
    <w:rsid w:val="00B3323D"/>
    <w:rsid w:val="00B40AC8"/>
    <w:rsid w:val="00B40DE0"/>
    <w:rsid w:val="00B4669B"/>
    <w:rsid w:val="00B63266"/>
    <w:rsid w:val="00B719E6"/>
    <w:rsid w:val="00B75FB5"/>
    <w:rsid w:val="00B7652F"/>
    <w:rsid w:val="00B943A0"/>
    <w:rsid w:val="00BB128D"/>
    <w:rsid w:val="00BB53AC"/>
    <w:rsid w:val="00BC794A"/>
    <w:rsid w:val="00BF0C08"/>
    <w:rsid w:val="00C04BC3"/>
    <w:rsid w:val="00C21820"/>
    <w:rsid w:val="00C26B13"/>
    <w:rsid w:val="00C37D6F"/>
    <w:rsid w:val="00C45A5F"/>
    <w:rsid w:val="00C46D5F"/>
    <w:rsid w:val="00C521DD"/>
    <w:rsid w:val="00C63BD2"/>
    <w:rsid w:val="00C64CD8"/>
    <w:rsid w:val="00C65773"/>
    <w:rsid w:val="00C818FD"/>
    <w:rsid w:val="00CA1638"/>
    <w:rsid w:val="00CB3DF1"/>
    <w:rsid w:val="00CC03F4"/>
    <w:rsid w:val="00CC6A5F"/>
    <w:rsid w:val="00CD13B2"/>
    <w:rsid w:val="00CF32F6"/>
    <w:rsid w:val="00D01EF0"/>
    <w:rsid w:val="00D13803"/>
    <w:rsid w:val="00D27D4E"/>
    <w:rsid w:val="00D42F6D"/>
    <w:rsid w:val="00D53576"/>
    <w:rsid w:val="00D57C4D"/>
    <w:rsid w:val="00D612CF"/>
    <w:rsid w:val="00D747B9"/>
    <w:rsid w:val="00D91F16"/>
    <w:rsid w:val="00DA21E0"/>
    <w:rsid w:val="00DA66C0"/>
    <w:rsid w:val="00DB2BA7"/>
    <w:rsid w:val="00DB71B0"/>
    <w:rsid w:val="00DC260F"/>
    <w:rsid w:val="00DE0413"/>
    <w:rsid w:val="00DF243E"/>
    <w:rsid w:val="00DF3645"/>
    <w:rsid w:val="00E01D0B"/>
    <w:rsid w:val="00E03808"/>
    <w:rsid w:val="00E07121"/>
    <w:rsid w:val="00E1369B"/>
    <w:rsid w:val="00E25DF8"/>
    <w:rsid w:val="00E44933"/>
    <w:rsid w:val="00E51542"/>
    <w:rsid w:val="00E71B40"/>
    <w:rsid w:val="00E76ABF"/>
    <w:rsid w:val="00E907C9"/>
    <w:rsid w:val="00EB2311"/>
    <w:rsid w:val="00EC1DB9"/>
    <w:rsid w:val="00EC38D0"/>
    <w:rsid w:val="00ED60DA"/>
    <w:rsid w:val="00EE4CEF"/>
    <w:rsid w:val="00EF671E"/>
    <w:rsid w:val="00F04F97"/>
    <w:rsid w:val="00F1142B"/>
    <w:rsid w:val="00F1251B"/>
    <w:rsid w:val="00F14822"/>
    <w:rsid w:val="00F53351"/>
    <w:rsid w:val="00F70E63"/>
    <w:rsid w:val="00F873DA"/>
    <w:rsid w:val="00F92E61"/>
    <w:rsid w:val="00F97722"/>
    <w:rsid w:val="00FA5CA1"/>
    <w:rsid w:val="00FA7FAE"/>
    <w:rsid w:val="00FC0AA7"/>
    <w:rsid w:val="00FC3389"/>
    <w:rsid w:val="00FC4C43"/>
    <w:rsid w:val="00FD2AE8"/>
    <w:rsid w:val="00FD570B"/>
    <w:rsid w:val="00FE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DEC952"/>
  <w15:docId w15:val="{6021617F-727B-471C-BA82-CAE4D83A6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0AA7"/>
  </w:style>
  <w:style w:type="paragraph" w:styleId="Nadpis8">
    <w:name w:val="heading 8"/>
    <w:basedOn w:val="Normln"/>
    <w:next w:val="Normln"/>
    <w:qFormat/>
    <w:rsid w:val="00DB71B0"/>
    <w:pPr>
      <w:keepNext/>
      <w:jc w:val="both"/>
      <w:outlineLvl w:val="7"/>
    </w:pPr>
    <w:rPr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lnek">
    <w:name w:val="Článek"/>
    <w:rsid w:val="00B30FCF"/>
    <w:pPr>
      <w:widowControl w:val="0"/>
      <w:spacing w:before="240" w:after="120"/>
      <w:contextualSpacing/>
      <w:jc w:val="center"/>
    </w:pPr>
    <w:rPr>
      <w:rFonts w:ascii="Arial" w:hAnsi="Arial"/>
      <w:b/>
      <w:sz w:val="24"/>
    </w:rPr>
  </w:style>
  <w:style w:type="paragraph" w:styleId="Zkladntext">
    <w:name w:val="Body Text"/>
    <w:basedOn w:val="Normln"/>
    <w:semiHidden/>
    <w:rsid w:val="00B943A0"/>
    <w:pPr>
      <w:spacing w:after="120"/>
    </w:pPr>
  </w:style>
  <w:style w:type="paragraph" w:customStyle="1" w:styleId="Vlastntextsmlouvy">
    <w:name w:val="Vlastní text smlouvy"/>
    <w:link w:val="VlastntextsmlouvyChar"/>
    <w:rsid w:val="003B5A35"/>
    <w:pPr>
      <w:widowControl w:val="0"/>
      <w:spacing w:before="120" w:after="120"/>
      <w:jc w:val="both"/>
    </w:pPr>
    <w:rPr>
      <w:rFonts w:ascii="Arial" w:hAnsi="Arial" w:cs="Arial"/>
      <w:sz w:val="24"/>
    </w:rPr>
  </w:style>
  <w:style w:type="paragraph" w:customStyle="1" w:styleId="bodytextu">
    <w:name w:val="body textu"/>
    <w:rsid w:val="00B30FCF"/>
    <w:rPr>
      <w:rFonts w:ascii="Arial" w:hAnsi="Arial" w:cs="Arial"/>
      <w:sz w:val="24"/>
    </w:rPr>
  </w:style>
  <w:style w:type="paragraph" w:customStyle="1" w:styleId="NormlnIMP">
    <w:name w:val="Normální_IMP"/>
    <w:basedOn w:val="Normln"/>
    <w:rsid w:val="00B943A0"/>
    <w:pPr>
      <w:suppressAutoHyphens/>
      <w:spacing w:line="230" w:lineRule="auto"/>
    </w:pPr>
    <w:rPr>
      <w:sz w:val="24"/>
    </w:rPr>
  </w:style>
  <w:style w:type="paragraph" w:customStyle="1" w:styleId="Zkladntext0">
    <w:name w:val="Základní text~"/>
    <w:basedOn w:val="Normln"/>
    <w:semiHidden/>
    <w:rsid w:val="00B943A0"/>
    <w:pPr>
      <w:suppressAutoHyphens/>
      <w:spacing w:line="276" w:lineRule="auto"/>
    </w:pPr>
  </w:style>
  <w:style w:type="character" w:styleId="slostrnky">
    <w:name w:val="page number"/>
    <w:basedOn w:val="Standardnpsmoodstavce"/>
    <w:rsid w:val="00B943A0"/>
  </w:style>
  <w:style w:type="paragraph" w:customStyle="1" w:styleId="lneknetun">
    <w:name w:val="Článek netučný"/>
    <w:rsid w:val="00B30FCF"/>
    <w:pPr>
      <w:spacing w:before="120" w:after="120"/>
      <w:contextualSpacing/>
      <w:jc w:val="center"/>
    </w:pPr>
    <w:rPr>
      <w:rFonts w:ascii="Arial" w:hAnsi="Arial"/>
      <w:iCs/>
      <w:sz w:val="24"/>
    </w:rPr>
  </w:style>
  <w:style w:type="paragraph" w:styleId="Zhlav">
    <w:name w:val="header"/>
    <w:basedOn w:val="Normln"/>
    <w:rsid w:val="00B943A0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B943A0"/>
    <w:pPr>
      <w:tabs>
        <w:tab w:val="center" w:pos="4536"/>
        <w:tab w:val="right" w:pos="9072"/>
      </w:tabs>
    </w:pPr>
  </w:style>
  <w:style w:type="paragraph" w:customStyle="1" w:styleId="Zdraznnvtextu">
    <w:name w:val="Zdůraznění v textu"/>
    <w:basedOn w:val="Vlastntextsmlouvy"/>
    <w:next w:val="Vlastntextsmlouvy"/>
    <w:link w:val="ZdraznnvtextuChar"/>
    <w:rsid w:val="00B30FCF"/>
    <w:rPr>
      <w:b/>
      <w:szCs w:val="24"/>
    </w:rPr>
  </w:style>
  <w:style w:type="paragraph" w:customStyle="1" w:styleId="Podnzev">
    <w:name w:val="Podnázev"/>
    <w:rsid w:val="00B30FCF"/>
    <w:pPr>
      <w:spacing w:before="120" w:after="120"/>
      <w:contextualSpacing/>
      <w:jc w:val="center"/>
    </w:pPr>
    <w:rPr>
      <w:rFonts w:ascii="Arial" w:hAnsi="Arial"/>
      <w:b/>
      <w:sz w:val="24"/>
    </w:rPr>
  </w:style>
  <w:style w:type="paragraph" w:customStyle="1" w:styleId="slovnstrnek">
    <w:name w:val="Číslování stránek"/>
    <w:rsid w:val="00B30FCF"/>
    <w:pPr>
      <w:jc w:val="center"/>
    </w:pPr>
    <w:rPr>
      <w:rFonts w:ascii="Arial" w:hAnsi="Arial"/>
      <w:sz w:val="18"/>
    </w:rPr>
  </w:style>
  <w:style w:type="paragraph" w:customStyle="1" w:styleId="Bodytextu0">
    <w:name w:val="Body textu"/>
    <w:basedOn w:val="Vlastntextsmlouvy"/>
    <w:rsid w:val="00FC0AA7"/>
    <w:pPr>
      <w:spacing w:before="0" w:after="0"/>
    </w:pPr>
    <w:rPr>
      <w:sz w:val="20"/>
    </w:rPr>
  </w:style>
  <w:style w:type="character" w:customStyle="1" w:styleId="VlastntextsmlouvyChar">
    <w:name w:val="Vlastní text smlouvy Char"/>
    <w:link w:val="Vlastntextsmlouvy"/>
    <w:rsid w:val="00FC0AA7"/>
    <w:rPr>
      <w:rFonts w:ascii="Arial" w:hAnsi="Arial" w:cs="Arial"/>
      <w:sz w:val="24"/>
      <w:lang w:val="cs-CZ" w:eastAsia="cs-CZ" w:bidi="ar-SA"/>
    </w:rPr>
  </w:style>
  <w:style w:type="paragraph" w:styleId="Zkladntext2">
    <w:name w:val="Body Text 2"/>
    <w:basedOn w:val="Normln"/>
    <w:rsid w:val="00DB71B0"/>
    <w:pPr>
      <w:spacing w:after="120" w:line="480" w:lineRule="auto"/>
    </w:pPr>
  </w:style>
  <w:style w:type="character" w:customStyle="1" w:styleId="ZdraznnvtextuChar">
    <w:name w:val="Zdůraznění v textu Char"/>
    <w:link w:val="Zdraznnvtextu"/>
    <w:rsid w:val="007760EE"/>
    <w:rPr>
      <w:rFonts w:ascii="Arial" w:hAnsi="Arial" w:cs="Arial"/>
      <w:b/>
      <w:sz w:val="24"/>
      <w:szCs w:val="24"/>
      <w:lang w:val="cs-CZ" w:eastAsia="cs-CZ" w:bidi="ar-SA"/>
    </w:rPr>
  </w:style>
  <w:style w:type="paragraph" w:styleId="Bezmezer">
    <w:name w:val="No Spacing"/>
    <w:uiPriority w:val="1"/>
    <w:qFormat/>
    <w:rsid w:val="00B63266"/>
    <w:pPr>
      <w:suppressAutoHyphens/>
      <w:jc w:val="both"/>
    </w:pPr>
    <w:rPr>
      <w:sz w:val="24"/>
      <w:szCs w:val="24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6551C"/>
  </w:style>
  <w:style w:type="table" w:styleId="Mkatabulky">
    <w:name w:val="Table Grid"/>
    <w:basedOn w:val="Normlntabulka"/>
    <w:rsid w:val="00133C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osttext">
    <w:name w:val="Plain Text"/>
    <w:basedOn w:val="Normln"/>
    <w:link w:val="ProsttextChar"/>
    <w:uiPriority w:val="99"/>
    <w:unhideWhenUsed/>
    <w:rsid w:val="001E6EEC"/>
    <w:rPr>
      <w:rFonts w:ascii="Consolas" w:hAnsi="Consolas"/>
      <w:sz w:val="21"/>
      <w:szCs w:val="21"/>
    </w:rPr>
  </w:style>
  <w:style w:type="character" w:customStyle="1" w:styleId="ProsttextChar">
    <w:name w:val="Prostý text Char"/>
    <w:link w:val="Prosttext"/>
    <w:uiPriority w:val="99"/>
    <w:rsid w:val="001E6EEC"/>
    <w:rPr>
      <w:rFonts w:ascii="Consolas" w:hAnsi="Consolas"/>
      <w:sz w:val="21"/>
      <w:szCs w:val="21"/>
    </w:rPr>
  </w:style>
  <w:style w:type="paragraph" w:styleId="Textbubliny">
    <w:name w:val="Balloon Text"/>
    <w:basedOn w:val="Normln"/>
    <w:link w:val="TextbublinyChar"/>
    <w:rsid w:val="00454F3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454F3C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EB2311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B40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9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abidkamajetku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C59DA-2401-4B7D-89A1-F680E8A31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1142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MVCR</Company>
  <LinksUpToDate>false</LinksUpToDate>
  <CharactersWithSpaces>7869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HLOCHOVÁ Olga</dc:creator>
  <cp:lastModifiedBy>HLOCHOVÁ Olga</cp:lastModifiedBy>
  <cp:revision>3</cp:revision>
  <cp:lastPrinted>2021-10-15T06:38:00Z</cp:lastPrinted>
  <dcterms:created xsi:type="dcterms:W3CDTF">2021-10-15T06:33:00Z</dcterms:created>
  <dcterms:modified xsi:type="dcterms:W3CDTF">2021-10-15T06:40:00Z</dcterms:modified>
</cp:coreProperties>
</file>